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A40" w:rsidRDefault="00021A40" w:rsidP="00C61B5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Тема: </w:t>
      </w:r>
      <w:r w:rsidRPr="00C61B59">
        <w:rPr>
          <w:rFonts w:ascii="Times New Roman" w:hAnsi="Times New Roman"/>
          <w:sz w:val="28"/>
          <w:szCs w:val="28"/>
        </w:rPr>
        <w:t xml:space="preserve">Розв’язування рівнянь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61B59">
        <w:rPr>
          <w:rFonts w:ascii="Times New Roman" w:hAnsi="Times New Roman"/>
          <w:sz w:val="28"/>
          <w:szCs w:val="28"/>
        </w:rPr>
        <w:t>на основі властивостей пропорцій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     </w:t>
      </w:r>
    </w:p>
    <w:p w:rsidR="00021A40" w:rsidRDefault="00021A40" w:rsidP="00F40EE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Мета: </w:t>
      </w:r>
      <w:r>
        <w:rPr>
          <w:rFonts w:ascii="Times New Roman" w:hAnsi="Times New Roman"/>
          <w:sz w:val="28"/>
          <w:szCs w:val="28"/>
        </w:rPr>
        <w:t>вчити учнів формулювати означення пропорції, основну властивість пропорції.  Формувати уміння  застосовувати властивості  пропорції при розв’язуванні рівнянь. Показати практичне застосування  пропорції, ознайомити з історією цього поняття. Розвивати  компетентності саморозвитку і самоосвіти, продуктивної творчої діяльності, інформаційні, комунікативні.</w:t>
      </w:r>
    </w:p>
    <w:p w:rsidR="00021A40" w:rsidRDefault="00021A40" w:rsidP="0019227B">
      <w:pPr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Обладнання: </w:t>
      </w:r>
      <w:r>
        <w:rPr>
          <w:rFonts w:ascii="Times New Roman" w:hAnsi="Times New Roman"/>
          <w:sz w:val="28"/>
          <w:szCs w:val="28"/>
        </w:rPr>
        <w:t xml:space="preserve"> таблиці, картки, циркуль, проектор, екран, музичний центр, слайди.</w:t>
      </w:r>
    </w:p>
    <w:p w:rsidR="00021A40" w:rsidRDefault="00021A40" w:rsidP="0019227B">
      <w:pPr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Тип уроку: </w:t>
      </w:r>
      <w:r>
        <w:rPr>
          <w:rFonts w:ascii="Times New Roman" w:hAnsi="Times New Roman"/>
          <w:sz w:val="28"/>
          <w:szCs w:val="28"/>
        </w:rPr>
        <w:t>застосування засвоєних знань, умінь і навичок.</w:t>
      </w:r>
    </w:p>
    <w:p w:rsidR="00021A40" w:rsidRDefault="00021A40" w:rsidP="00001533">
      <w:pPr>
        <w:ind w:firstLine="426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Хід уроку</w:t>
      </w:r>
    </w:p>
    <w:p w:rsidR="00021A40" w:rsidRDefault="00021A40" w:rsidP="00446EEE">
      <w:pPr>
        <w:ind w:left="4395"/>
        <w:jc w:val="both"/>
        <w:rPr>
          <w:rFonts w:ascii="Times New Roman" w:hAnsi="Times New Roman"/>
          <w:i/>
          <w:sz w:val="28"/>
          <w:szCs w:val="28"/>
        </w:rPr>
      </w:pPr>
      <w:r w:rsidRPr="00446EEE">
        <w:rPr>
          <w:rFonts w:ascii="Times New Roman" w:hAnsi="Times New Roman"/>
          <w:i/>
          <w:sz w:val="28"/>
          <w:szCs w:val="28"/>
        </w:rPr>
        <w:t xml:space="preserve">Предмет </w:t>
      </w:r>
      <w:r>
        <w:rPr>
          <w:rFonts w:ascii="Times New Roman" w:hAnsi="Times New Roman"/>
          <w:i/>
          <w:sz w:val="28"/>
          <w:szCs w:val="28"/>
        </w:rPr>
        <w:t>математики  такий серйозний, що корисно не нехтувати нагодою робити його трохи цікавим.</w:t>
      </w:r>
    </w:p>
    <w:p w:rsidR="00021A40" w:rsidRPr="00446EEE" w:rsidRDefault="00021A40" w:rsidP="0079758A">
      <w:pPr>
        <w:ind w:left="4395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Б.  Паскаль  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021A40" w:rsidRDefault="00021A40" w:rsidP="00001533">
      <w:pPr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І.  Організація класу до уроку.</w:t>
      </w:r>
    </w:p>
    <w:p w:rsidR="00021A40" w:rsidRDefault="00021A40" w:rsidP="00001533">
      <w:pPr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ІІ.  Повідомлення теми уроку. Постановка мети і завдань.</w:t>
      </w:r>
    </w:p>
    <w:p w:rsidR="00021A40" w:rsidRDefault="00021A40" w:rsidP="00001533">
      <w:pPr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b/>
          <w:i/>
          <w:sz w:val="28"/>
          <w:szCs w:val="28"/>
        </w:rPr>
        <w:t xml:space="preserve">Слово вчителя. </w:t>
      </w:r>
      <w:r>
        <w:rPr>
          <w:rFonts w:ascii="Times New Roman" w:hAnsi="Times New Roman"/>
          <w:sz w:val="28"/>
          <w:szCs w:val="28"/>
        </w:rPr>
        <w:t xml:space="preserve">    На попередніх уроках ми ознайомилися з такими поняттями , як відношення і пропорція та їх основними властивостями. Сьогодні на основі засвоєних знань будемо розв’язувати рівняння, шукати невідомі члени пропорції та перегорнемо сторінки історії, покажемо практичне застосування пропорції.</w:t>
      </w:r>
    </w:p>
    <w:p w:rsidR="00021A40" w:rsidRDefault="00021A40" w:rsidP="00001533">
      <w:pPr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ІІІ.  Перевірка домашнього завдання.</w:t>
      </w:r>
    </w:p>
    <w:p w:rsidR="00021A40" w:rsidRPr="0028374F" w:rsidRDefault="00021A40" w:rsidP="007C65EA">
      <w:pPr>
        <w:ind w:firstLine="426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Сторінка домашня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 </w:t>
      </w:r>
      <w:r>
        <w:rPr>
          <w:rFonts w:ascii="Times New Roman" w:hAnsi="Times New Roman"/>
          <w:sz w:val="28"/>
          <w:szCs w:val="28"/>
          <w:lang w:val="ru-RU"/>
        </w:rPr>
        <w:t>(Слайд 2)</w:t>
      </w:r>
    </w:p>
    <w:p w:rsidR="00021A40" w:rsidRDefault="00021A40" w:rsidP="007C65EA">
      <w:pPr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№ 677.</w:t>
      </w:r>
    </w:p>
    <w:p w:rsidR="00021A40" w:rsidRDefault="00021A40" w:rsidP="007C65EA">
      <w:pPr>
        <w:ind w:firstLine="42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а)   </w:t>
      </w:r>
      <w:r>
        <w:rPr>
          <w:rFonts w:ascii="Times New Roman" w:hAnsi="Times New Roman"/>
          <w:sz w:val="28"/>
          <w:szCs w:val="28"/>
        </w:rPr>
        <w:t>3</w:t>
      </w:r>
      <w:r w:rsidRPr="00250D08">
        <w:rPr>
          <w:rFonts w:ascii="Times New Roman" w:hAnsi="Times New Roman"/>
          <w:sz w:val="28"/>
          <w:szCs w:val="28"/>
          <w:lang w:val="ru-RU"/>
        </w:rPr>
        <w:fldChar w:fldCharType="begin"/>
      </w:r>
      <w:r w:rsidRPr="00250D08">
        <w:rPr>
          <w:rFonts w:ascii="Times New Roman" w:hAnsi="Times New Roman"/>
          <w:sz w:val="28"/>
          <w:szCs w:val="28"/>
          <w:lang w:val="ru-RU"/>
        </w:rPr>
        <w:instrText xml:space="preserve"> QUOTE </w:instrText>
      </w:r>
      <w:r w:rsidRPr="00250D0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0ADD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F10ADD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" o:title="" chromakey="white"/>
          </v:shape>
        </w:pict>
      </w:r>
      <w:r w:rsidRPr="00250D08">
        <w:rPr>
          <w:rFonts w:ascii="Times New Roman" w:hAnsi="Times New Roman"/>
          <w:sz w:val="28"/>
          <w:szCs w:val="28"/>
          <w:lang w:val="ru-RU"/>
        </w:rPr>
        <w:instrText xml:space="preserve"> </w:instrText>
      </w:r>
      <w:r w:rsidRPr="00250D08">
        <w:rPr>
          <w:rFonts w:ascii="Times New Roman" w:hAnsi="Times New Roman"/>
          <w:sz w:val="28"/>
          <w:szCs w:val="28"/>
          <w:lang w:val="ru-RU"/>
        </w:rPr>
        <w:fldChar w:fldCharType="separate"/>
      </w:r>
      <w:r w:rsidRPr="00250D08">
        <w:pict>
          <v:shape id="_x0000_i1026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0ADD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F10ADD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" o:title="" chromakey="white"/>
          </v:shape>
        </w:pict>
      </w:r>
      <w:r w:rsidRPr="00250D08">
        <w:rPr>
          <w:rFonts w:ascii="Times New Roman" w:hAnsi="Times New Roman"/>
          <w:sz w:val="28"/>
          <w:szCs w:val="28"/>
          <w:lang w:val="ru-RU"/>
        </w:rPr>
        <w:fldChar w:fldCharType="end"/>
      </w:r>
      <w:r>
        <w:rPr>
          <w:rFonts w:ascii="Times New Roman" w:hAnsi="Times New Roman"/>
          <w:sz w:val="28"/>
          <w:szCs w:val="28"/>
          <w:lang w:val="ru-RU"/>
        </w:rPr>
        <w:t xml:space="preserve"> : (17 – х ) = 0,5 : 0,25                              15</w:t>
      </w:r>
      <w:r w:rsidRPr="00250D08">
        <w:rPr>
          <w:rFonts w:ascii="Times New Roman" w:hAnsi="Times New Roman"/>
          <w:sz w:val="28"/>
          <w:szCs w:val="28"/>
          <w:lang w:val="ru-RU"/>
        </w:rPr>
        <w:fldChar w:fldCharType="begin"/>
      </w:r>
      <w:r w:rsidRPr="00250D08">
        <w:rPr>
          <w:rFonts w:ascii="Times New Roman" w:hAnsi="Times New Roman"/>
          <w:sz w:val="28"/>
          <w:szCs w:val="28"/>
          <w:lang w:val="ru-RU"/>
        </w:rPr>
        <w:instrText xml:space="preserve"> QUOTE </w:instrText>
      </w:r>
      <w:r w:rsidRPr="00250D08">
        <w:pict>
          <v:shape id="_x0000_i1027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140AA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4140AA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RU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RU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RU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" o:title="" chromakey="white"/>
          </v:shape>
        </w:pict>
      </w:r>
      <w:r w:rsidRPr="00250D08">
        <w:rPr>
          <w:rFonts w:ascii="Times New Roman" w:hAnsi="Times New Roman"/>
          <w:sz w:val="28"/>
          <w:szCs w:val="28"/>
          <w:lang w:val="ru-RU"/>
        </w:rPr>
        <w:instrText xml:space="preserve"> </w:instrText>
      </w:r>
      <w:r w:rsidRPr="00250D08">
        <w:rPr>
          <w:rFonts w:ascii="Times New Roman" w:hAnsi="Times New Roman"/>
          <w:sz w:val="28"/>
          <w:szCs w:val="28"/>
          <w:lang w:val="ru-RU"/>
        </w:rPr>
        <w:fldChar w:fldCharType="separate"/>
      </w:r>
      <w:r w:rsidRPr="00250D08">
        <w:pict>
          <v:shape id="_x0000_i1028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140AA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4140AA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RU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RU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RU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" o:title="" chromakey="white"/>
          </v:shape>
        </w:pict>
      </w:r>
      <w:r w:rsidRPr="00250D08">
        <w:rPr>
          <w:rFonts w:ascii="Times New Roman" w:hAnsi="Times New Roman"/>
          <w:sz w:val="28"/>
          <w:szCs w:val="28"/>
          <w:lang w:val="ru-RU"/>
        </w:rPr>
        <w:fldChar w:fldCharType="end"/>
      </w:r>
    </w:p>
    <w:p w:rsidR="00021A40" w:rsidRDefault="00021A40" w:rsidP="007C65EA">
      <w:pPr>
        <w:ind w:firstLine="42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б)   7 : (</w:t>
      </w:r>
      <w:r w:rsidRPr="00250D08">
        <w:rPr>
          <w:rFonts w:ascii="Times New Roman" w:hAnsi="Times New Roman"/>
          <w:sz w:val="28"/>
          <w:szCs w:val="28"/>
          <w:lang w:val="ru-RU"/>
        </w:rPr>
        <w:fldChar w:fldCharType="begin"/>
      </w:r>
      <w:r w:rsidRPr="00250D08">
        <w:rPr>
          <w:rFonts w:ascii="Times New Roman" w:hAnsi="Times New Roman"/>
          <w:sz w:val="28"/>
          <w:szCs w:val="28"/>
          <w:lang w:val="ru-RU"/>
        </w:rPr>
        <w:instrText xml:space="preserve"> QUOTE </w:instrText>
      </w:r>
      <w:r w:rsidRPr="00250D08">
        <w:pict>
          <v:shape id="_x0000_i1029" type="#_x0000_t75" style="width:36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CA5B4A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CA5B4A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RU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RU&quot;/&gt;&lt;/w:rPr&gt;&lt;m:t&gt;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RU&quot;/&gt;&lt;/w:rPr&gt;&lt;m:t&gt;1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" o:title="" chromakey="white"/>
          </v:shape>
        </w:pict>
      </w:r>
      <w:r w:rsidRPr="00250D08">
        <w:rPr>
          <w:rFonts w:ascii="Times New Roman" w:hAnsi="Times New Roman"/>
          <w:sz w:val="28"/>
          <w:szCs w:val="28"/>
          <w:lang w:val="ru-RU"/>
        </w:rPr>
        <w:instrText xml:space="preserve"> </w:instrText>
      </w:r>
      <w:r w:rsidRPr="00250D08">
        <w:rPr>
          <w:rFonts w:ascii="Times New Roman" w:hAnsi="Times New Roman"/>
          <w:sz w:val="28"/>
          <w:szCs w:val="28"/>
          <w:lang w:val="ru-RU"/>
        </w:rPr>
        <w:fldChar w:fldCharType="separate"/>
      </w:r>
      <w:r w:rsidRPr="00250D08">
        <w:pict>
          <v:shape id="_x0000_i1030" type="#_x0000_t75" style="width:36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CA5B4A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CA5B4A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RU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RU&quot;/&gt;&lt;/w:rPr&gt;&lt;m:t&gt;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RU&quot;/&gt;&lt;/w:rPr&gt;&lt;m:t&gt;1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" o:title="" chromakey="white"/>
          </v:shape>
        </w:pict>
      </w:r>
      <w:r w:rsidRPr="00250D08">
        <w:rPr>
          <w:rFonts w:ascii="Times New Roman" w:hAnsi="Times New Roman"/>
          <w:sz w:val="28"/>
          <w:szCs w:val="28"/>
          <w:lang w:val="ru-RU"/>
        </w:rPr>
        <w:fldChar w:fldCharType="end"/>
      </w:r>
      <w:r>
        <w:rPr>
          <w:rFonts w:ascii="Times New Roman" w:hAnsi="Times New Roman"/>
          <w:sz w:val="28"/>
          <w:szCs w:val="28"/>
          <w:lang w:val="ru-RU"/>
        </w:rPr>
        <w:t>у) = 56 : 3,2                                         1,1</w:t>
      </w:r>
    </w:p>
    <w:p w:rsidR="00021A40" w:rsidRDefault="00021A40" w:rsidP="007C65EA">
      <w:pPr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ІV.  </w:t>
      </w:r>
      <w:r w:rsidRPr="00F1023E">
        <w:rPr>
          <w:rFonts w:ascii="Times New Roman" w:hAnsi="Times New Roman"/>
          <w:sz w:val="28"/>
          <w:szCs w:val="28"/>
        </w:rPr>
        <w:t>Актуалізація</w:t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F1023E">
        <w:rPr>
          <w:rFonts w:ascii="Times New Roman" w:hAnsi="Times New Roman"/>
          <w:sz w:val="28"/>
          <w:szCs w:val="28"/>
        </w:rPr>
        <w:t>опорних</w:t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F1023E">
        <w:rPr>
          <w:rFonts w:ascii="Times New Roman" w:hAnsi="Times New Roman"/>
          <w:sz w:val="28"/>
          <w:szCs w:val="28"/>
        </w:rPr>
        <w:t>знань</w:t>
      </w:r>
      <w:r>
        <w:rPr>
          <w:rFonts w:ascii="Times New Roman" w:hAnsi="Times New Roman"/>
          <w:sz w:val="28"/>
          <w:szCs w:val="28"/>
        </w:rPr>
        <w:t xml:space="preserve">  учнів.</w:t>
      </w:r>
    </w:p>
    <w:p w:rsidR="00021A40" w:rsidRPr="0028374F" w:rsidRDefault="00021A40" w:rsidP="00F1023E">
      <w:pPr>
        <w:ind w:firstLine="426"/>
        <w:jc w:val="center"/>
        <w:rPr>
          <w:rFonts w:ascii="Times New Roman" w:hAnsi="Times New Roman"/>
          <w:sz w:val="28"/>
          <w:szCs w:val="28"/>
          <w:lang w:val="ru-RU"/>
        </w:rPr>
      </w:pPr>
      <w:r w:rsidRPr="00F1023E">
        <w:rPr>
          <w:rFonts w:ascii="Times New Roman" w:hAnsi="Times New Roman"/>
          <w:b/>
          <w:sz w:val="28"/>
          <w:szCs w:val="28"/>
        </w:rPr>
        <w:t>Сторінка теоретична</w:t>
      </w:r>
      <w:r>
        <w:rPr>
          <w:rFonts w:ascii="Times New Roman" w:hAnsi="Times New Roman"/>
          <w:sz w:val="28"/>
          <w:szCs w:val="28"/>
          <w:lang w:val="ru-RU"/>
        </w:rPr>
        <w:t xml:space="preserve"> (Слайд 3)</w:t>
      </w:r>
    </w:p>
    <w:p w:rsidR="00021A40" w:rsidRDefault="00021A40" w:rsidP="00F1023E">
      <w:pPr>
        <w:ind w:firstLine="426"/>
        <w:jc w:val="both"/>
        <w:rPr>
          <w:rFonts w:ascii="Times New Roman" w:hAnsi="Times New Roman"/>
          <w:b/>
          <w:i/>
          <w:sz w:val="28"/>
          <w:szCs w:val="28"/>
        </w:rPr>
      </w:pPr>
      <w:r w:rsidRPr="00F1023E">
        <w:rPr>
          <w:rFonts w:ascii="Times New Roman" w:hAnsi="Times New Roman"/>
          <w:b/>
          <w:i/>
          <w:sz w:val="28"/>
          <w:szCs w:val="28"/>
        </w:rPr>
        <w:t>Закінчи речення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p w:rsidR="00021A40" w:rsidRDefault="00021A40" w:rsidP="00F1023E">
      <w:pPr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Відношенням двох чисел називають… (частку цих чисел).</w:t>
      </w:r>
    </w:p>
    <w:p w:rsidR="00021A40" w:rsidRDefault="00021A40" w:rsidP="00F1023E">
      <w:pPr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Відношення не змінюється, якщо його члени … (помножити або поділити на одне і те ж, відмінне від нуля, число).</w:t>
      </w:r>
    </w:p>
    <w:p w:rsidR="00021A40" w:rsidRDefault="00021A40" w:rsidP="00F1023E">
      <w:pPr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Швидкість – це відношення … (відстані до часу).</w:t>
      </w:r>
    </w:p>
    <w:p w:rsidR="00021A40" w:rsidRDefault="00021A40" w:rsidP="00F1023E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C71DB4">
        <w:rPr>
          <w:rFonts w:ascii="Times New Roman" w:hAnsi="Times New Roman"/>
          <w:sz w:val="28"/>
          <w:szCs w:val="28"/>
        </w:rPr>
        <w:t xml:space="preserve">Масштаб </w:t>
      </w:r>
      <w:r>
        <w:rPr>
          <w:rFonts w:ascii="Times New Roman" w:hAnsi="Times New Roman"/>
          <w:sz w:val="28"/>
          <w:szCs w:val="28"/>
        </w:rPr>
        <w:t>карти</w:t>
      </w:r>
      <w:r w:rsidRPr="00C71DB4">
        <w:rPr>
          <w:rFonts w:ascii="Times New Roman" w:hAnsi="Times New Roman"/>
          <w:sz w:val="28"/>
          <w:szCs w:val="28"/>
        </w:rPr>
        <w:t xml:space="preserve"> – це  відношення … (відстані на карті</w:t>
      </w:r>
      <w:r>
        <w:rPr>
          <w:rFonts w:ascii="Times New Roman" w:hAnsi="Times New Roman"/>
          <w:sz w:val="28"/>
          <w:szCs w:val="28"/>
        </w:rPr>
        <w:t xml:space="preserve"> до  відповідної  відстані  на місцевості).</w:t>
      </w:r>
    </w:p>
    <w:p w:rsidR="00021A40" w:rsidRDefault="00021A40" w:rsidP="00F1023E">
      <w:pPr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Пропорцією називають … (рівність двох відношень).</w:t>
      </w:r>
    </w:p>
    <w:p w:rsidR="00021A40" w:rsidRDefault="00021A40" w:rsidP="00F1023E">
      <w:pPr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правильній пропорції добуток … (крайніх членів дорівнює добутку середніх).</w:t>
      </w:r>
    </w:p>
    <w:p w:rsidR="00021A40" w:rsidRDefault="00021A40" w:rsidP="00F1023E">
      <w:pPr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Щоб знайти крайній член пропорції,  потрібно … (добуток її середніх членів поділити на інший крайній член).</w:t>
      </w:r>
    </w:p>
    <w:p w:rsidR="00021A40" w:rsidRDefault="00021A40" w:rsidP="00F1023E">
      <w:pPr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Щоб знайти середній член пропорції, потрібно … (добуток її крайніх членів поділити на інший середній член).</w:t>
      </w:r>
    </w:p>
    <w:p w:rsidR="00021A40" w:rsidRPr="00B1629B" w:rsidRDefault="00021A40" w:rsidP="00F1023E">
      <w:pPr>
        <w:ind w:firstLine="42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Нагадуємо:</w:t>
      </w:r>
      <w:r w:rsidRPr="00B1629B">
        <w:rPr>
          <w:rFonts w:ascii="Times New Roman" w:hAnsi="Times New Roman"/>
          <w:sz w:val="28"/>
          <w:szCs w:val="28"/>
          <w:lang w:val="ru-RU"/>
        </w:rPr>
        <w:t xml:space="preserve">  </w:t>
      </w:r>
    </w:p>
    <w:p w:rsidR="00021A40" w:rsidRPr="001F3121" w:rsidRDefault="00021A40" w:rsidP="00F1023E">
      <w:pPr>
        <w:ind w:firstLine="42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298.15pt;margin-top:6.45pt;width:22.5pt;height:10.5pt;z-index:251659264"/>
        </w:pict>
      </w:r>
      <w:r>
        <w:rPr>
          <w:noProof/>
          <w:lang w:val="ru-RU" w:eastAsia="ru-RU"/>
        </w:rPr>
        <w:pict>
          <v:shape id="_x0000_s1027" type="#_x0000_t13" style="position:absolute;left:0;text-align:left;margin-left:237.4pt;margin-top:6.45pt;width:22.5pt;height:10.5pt;z-index:251658240"/>
        </w:pict>
      </w:r>
      <w:r>
        <w:rPr>
          <w:noProof/>
          <w:lang w:val="ru-RU" w:eastAsia="ru-RU"/>
        </w:rPr>
        <w:pict>
          <v:shape id="_x0000_s1028" type="#_x0000_t13" style="position:absolute;left:0;text-align:left;margin-left:177.4pt;margin-top:6.45pt;width:22.5pt;height:10.5pt;z-index:251657216"/>
        </w:pict>
      </w:r>
      <w:r>
        <w:rPr>
          <w:noProof/>
          <w:lang w:val="ru-RU" w:eastAsia="ru-RU"/>
        </w:rPr>
        <w:pict>
          <v:shape id="_x0000_s1029" type="#_x0000_t13" style="position:absolute;left:0;text-align:left;margin-left:83.65pt;margin-top:6.45pt;width:22.5pt;height:10.5pt;z-index:251656192"/>
        </w:pic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250D08">
        <w:rPr>
          <w:rFonts w:ascii="Times New Roman" w:hAnsi="Times New Roman"/>
          <w:sz w:val="28"/>
          <w:szCs w:val="28"/>
        </w:rPr>
        <w:fldChar w:fldCharType="begin"/>
      </w:r>
      <w:r w:rsidRPr="00250D08">
        <w:rPr>
          <w:rFonts w:ascii="Times New Roman" w:hAnsi="Times New Roman"/>
          <w:sz w:val="28"/>
          <w:szCs w:val="28"/>
        </w:rPr>
        <w:instrText xml:space="preserve"> QUOTE </w:instrText>
      </w:r>
      <w:r w:rsidRPr="00250D08">
        <w:pict>
          <v:shape id="_x0000_i1031" type="#_x0000_t75" style="width:40.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4793C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24793C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СЃ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instrText xml:space="preserve"> </w:instrText>
      </w:r>
      <w:r w:rsidRPr="00250D08">
        <w:rPr>
          <w:rFonts w:ascii="Times New Roman" w:hAnsi="Times New Roman"/>
          <w:sz w:val="28"/>
          <w:szCs w:val="28"/>
        </w:rPr>
        <w:fldChar w:fldCharType="separate"/>
      </w:r>
      <w:r w:rsidRPr="00250D08">
        <w:pict>
          <v:shape id="_x0000_i1032" type="#_x0000_t75" style="width:40.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4793C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24793C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СЃ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       а • d = в • с         </w:t>
      </w:r>
      <w:r w:rsidRPr="00250D08">
        <w:rPr>
          <w:rFonts w:ascii="Times New Roman" w:hAnsi="Times New Roman"/>
          <w:sz w:val="28"/>
          <w:szCs w:val="28"/>
        </w:rPr>
        <w:fldChar w:fldCharType="begin"/>
      </w:r>
      <w:r w:rsidRPr="00250D08">
        <w:rPr>
          <w:rFonts w:ascii="Times New Roman" w:hAnsi="Times New Roman"/>
          <w:sz w:val="28"/>
          <w:szCs w:val="28"/>
        </w:rPr>
        <w:instrText xml:space="preserve"> QUOTE </w:instrText>
      </w:r>
      <w:r w:rsidRPr="00250D08">
        <w:pict>
          <v:shape id="_x0000_i1033" type="#_x0000_t75" style="width:27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65985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965985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°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СЃ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instrText xml:space="preserve"> </w:instrText>
      </w:r>
      <w:r w:rsidRPr="00250D08">
        <w:rPr>
          <w:rFonts w:ascii="Times New Roman" w:hAnsi="Times New Roman"/>
          <w:sz w:val="28"/>
          <w:szCs w:val="28"/>
        </w:rPr>
        <w:fldChar w:fldCharType="separate"/>
      </w:r>
      <w:r w:rsidRPr="00250D08">
        <w:pict>
          <v:shape id="_x0000_i1034" type="#_x0000_t75" style="width:27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65985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965985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°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СЃ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= </w:t>
      </w:r>
      <w:r w:rsidRPr="00250D08">
        <w:rPr>
          <w:rFonts w:ascii="Times New Roman" w:hAnsi="Times New Roman"/>
          <w:sz w:val="28"/>
          <w:szCs w:val="28"/>
          <w:lang w:val="ru-RU"/>
        </w:rPr>
        <w:fldChar w:fldCharType="begin"/>
      </w:r>
      <w:r w:rsidRPr="00250D08">
        <w:rPr>
          <w:rFonts w:ascii="Times New Roman" w:hAnsi="Times New Roman"/>
          <w:sz w:val="28"/>
          <w:szCs w:val="28"/>
          <w:lang w:val="ru-RU"/>
        </w:rPr>
        <w:instrText xml:space="preserve"> QUOTE </w:instrText>
      </w:r>
      <w:r w:rsidRPr="00250D08">
        <w:pict>
          <v:shape id="_x0000_i1035" type="#_x0000_t75" style="width:41.2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61866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261866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І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" o:title="" chromakey="white"/>
          </v:shape>
        </w:pict>
      </w:r>
      <w:r w:rsidRPr="00250D08">
        <w:rPr>
          <w:rFonts w:ascii="Times New Roman" w:hAnsi="Times New Roman"/>
          <w:sz w:val="28"/>
          <w:szCs w:val="28"/>
          <w:lang w:val="ru-RU"/>
        </w:rPr>
        <w:instrText xml:space="preserve"> </w:instrText>
      </w:r>
      <w:r w:rsidRPr="00250D08">
        <w:rPr>
          <w:rFonts w:ascii="Times New Roman" w:hAnsi="Times New Roman"/>
          <w:sz w:val="28"/>
          <w:szCs w:val="28"/>
          <w:lang w:val="ru-RU"/>
        </w:rPr>
        <w:fldChar w:fldCharType="separate"/>
      </w:r>
      <w:r w:rsidRPr="00250D08">
        <w:pict>
          <v:shape id="_x0000_i1036" type="#_x0000_t75" style="width:41.2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61866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261866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І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" o:title="" chromakey="white"/>
          </v:shape>
        </w:pict>
      </w:r>
      <w:r w:rsidRPr="00250D08">
        <w:rPr>
          <w:rFonts w:ascii="Times New Roman" w:hAnsi="Times New Roman"/>
          <w:sz w:val="28"/>
          <w:szCs w:val="28"/>
          <w:lang w:val="ru-RU"/>
        </w:rPr>
        <w:fldChar w:fldCharType="end"/>
      </w:r>
      <w:r w:rsidRPr="00B1629B">
        <w:rPr>
          <w:rFonts w:ascii="Times New Roman" w:hAnsi="Times New Roman"/>
          <w:sz w:val="28"/>
          <w:szCs w:val="28"/>
          <w:lang w:val="ru-RU"/>
        </w:rPr>
        <w:t xml:space="preserve">         </w:t>
      </w:r>
      <w:r w:rsidRPr="00250D08">
        <w:rPr>
          <w:rFonts w:ascii="Times New Roman" w:hAnsi="Times New Roman"/>
          <w:sz w:val="28"/>
          <w:szCs w:val="28"/>
          <w:lang w:val="ru-RU"/>
        </w:rPr>
        <w:fldChar w:fldCharType="begin"/>
      </w:r>
      <w:r w:rsidRPr="00250D08">
        <w:rPr>
          <w:rFonts w:ascii="Times New Roman" w:hAnsi="Times New Roman"/>
          <w:sz w:val="28"/>
          <w:szCs w:val="28"/>
          <w:lang w:val="ru-RU"/>
        </w:rPr>
        <w:instrText xml:space="preserve"> QUOTE </w:instrText>
      </w:r>
      <w:r w:rsidRPr="00250D08">
        <w:pict>
          <v:shape id="_x0000_i1037" type="#_x0000_t75" style="width:9.7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191D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0D191D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RU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RU&quot;/&gt;&lt;/w:rPr&gt;&lt;m:t&gt;b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RU&quot;/&gt;&lt;/w:rPr&gt;&lt;m:t&gt;a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" o:title="" chromakey="white"/>
          </v:shape>
        </w:pict>
      </w:r>
      <w:r w:rsidRPr="00250D08">
        <w:rPr>
          <w:rFonts w:ascii="Times New Roman" w:hAnsi="Times New Roman"/>
          <w:sz w:val="28"/>
          <w:szCs w:val="28"/>
          <w:lang w:val="ru-RU"/>
        </w:rPr>
        <w:instrText xml:space="preserve"> </w:instrText>
      </w:r>
      <w:r w:rsidRPr="00250D08">
        <w:rPr>
          <w:rFonts w:ascii="Times New Roman" w:hAnsi="Times New Roman"/>
          <w:sz w:val="28"/>
          <w:szCs w:val="28"/>
          <w:lang w:val="ru-RU"/>
        </w:rPr>
        <w:fldChar w:fldCharType="separate"/>
      </w:r>
      <w:r w:rsidRPr="00250D08">
        <w:pict>
          <v:shape id="_x0000_i1038" type="#_x0000_t75" style="width:9.7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191D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0D191D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RU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RU&quot;/&gt;&lt;/w:rPr&gt;&lt;m:t&gt;b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RU&quot;/&gt;&lt;/w:rPr&gt;&lt;m:t&gt;a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" o:title="" chromakey="white"/>
          </v:shape>
        </w:pict>
      </w:r>
      <w:r w:rsidRPr="00250D08">
        <w:rPr>
          <w:rFonts w:ascii="Times New Roman" w:hAnsi="Times New Roman"/>
          <w:sz w:val="28"/>
          <w:szCs w:val="28"/>
          <w:lang w:val="ru-RU"/>
        </w:rPr>
        <w:fldChar w:fldCharType="end"/>
      </w:r>
      <w:r w:rsidRPr="00B1629B">
        <w:rPr>
          <w:rFonts w:ascii="Times New Roman" w:hAnsi="Times New Roman"/>
          <w:sz w:val="28"/>
          <w:szCs w:val="28"/>
          <w:lang w:val="ru-RU"/>
        </w:rPr>
        <w:t xml:space="preserve">  = </w:t>
      </w:r>
      <w:r w:rsidRPr="00250D08">
        <w:rPr>
          <w:rFonts w:ascii="Times New Roman" w:hAnsi="Times New Roman"/>
          <w:sz w:val="28"/>
          <w:szCs w:val="28"/>
          <w:lang w:val="ru-RU"/>
        </w:rPr>
        <w:fldChar w:fldCharType="begin"/>
      </w:r>
      <w:r w:rsidRPr="00250D08">
        <w:rPr>
          <w:rFonts w:ascii="Times New Roman" w:hAnsi="Times New Roman"/>
          <w:sz w:val="28"/>
          <w:szCs w:val="28"/>
          <w:lang w:val="ru-RU"/>
        </w:rPr>
        <w:instrText xml:space="preserve"> QUOTE </w:instrText>
      </w:r>
      <w:r w:rsidRPr="00250D08">
        <w:pict>
          <v:shape id="_x0000_i1039" type="#_x0000_t75" style="width:9.7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B6A4C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EB6A4C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RU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RU&quot;/&gt;&lt;/w:rPr&gt;&lt;m:t&gt;d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RU&quot;/&gt;&lt;/w:rPr&gt;&lt;m:t&gt;c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" o:title="" chromakey="white"/>
          </v:shape>
        </w:pict>
      </w:r>
      <w:r w:rsidRPr="00250D08">
        <w:rPr>
          <w:rFonts w:ascii="Times New Roman" w:hAnsi="Times New Roman"/>
          <w:sz w:val="28"/>
          <w:szCs w:val="28"/>
          <w:lang w:val="ru-RU"/>
        </w:rPr>
        <w:instrText xml:space="preserve"> </w:instrText>
      </w:r>
      <w:r w:rsidRPr="00250D08">
        <w:rPr>
          <w:rFonts w:ascii="Times New Roman" w:hAnsi="Times New Roman"/>
          <w:sz w:val="28"/>
          <w:szCs w:val="28"/>
          <w:lang w:val="ru-RU"/>
        </w:rPr>
        <w:fldChar w:fldCharType="separate"/>
      </w:r>
      <w:r w:rsidRPr="00250D08">
        <w:pict>
          <v:shape id="_x0000_i1040" type="#_x0000_t75" style="width:9.7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B6A4C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EB6A4C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RU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RU&quot;/&gt;&lt;/w:rPr&gt;&lt;m:t&gt;d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RU&quot;/&gt;&lt;/w:rPr&gt;&lt;m:t&gt;c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" o:title="" chromakey="white"/>
          </v:shape>
        </w:pict>
      </w:r>
      <w:r w:rsidRPr="00250D08">
        <w:rPr>
          <w:rFonts w:ascii="Times New Roman" w:hAnsi="Times New Roman"/>
          <w:sz w:val="28"/>
          <w:szCs w:val="28"/>
          <w:lang w:val="ru-RU"/>
        </w:rPr>
        <w:fldChar w:fldCharType="end"/>
      </w:r>
      <w:r w:rsidRPr="00B1629B">
        <w:rPr>
          <w:rFonts w:ascii="Times New Roman" w:hAnsi="Times New Roman"/>
          <w:sz w:val="28"/>
          <w:szCs w:val="28"/>
          <w:lang w:val="ru-RU"/>
        </w:rPr>
        <w:t xml:space="preserve">         </w:t>
      </w:r>
      <w:r w:rsidRPr="00250D08">
        <w:rPr>
          <w:rFonts w:ascii="Times New Roman" w:hAnsi="Times New Roman"/>
          <w:sz w:val="28"/>
          <w:szCs w:val="28"/>
          <w:lang w:val="ru-RU"/>
        </w:rPr>
        <w:fldChar w:fldCharType="begin"/>
      </w:r>
      <w:r w:rsidRPr="00250D08">
        <w:rPr>
          <w:rFonts w:ascii="Times New Roman" w:hAnsi="Times New Roman"/>
          <w:sz w:val="28"/>
          <w:szCs w:val="28"/>
          <w:lang w:val="ru-RU"/>
        </w:rPr>
        <w:instrText xml:space="preserve"> QUOTE </w:instrText>
      </w:r>
      <w:r w:rsidRPr="00250D08">
        <w:pict>
          <v:shape id="_x0000_i1041" type="#_x0000_t75" style="width:9.7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95B39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495B39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RU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RU&quot;/&gt;&lt;/w:rPr&gt;&lt;m:t&gt;c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RU&quot;/&gt;&lt;/w:rPr&gt;&lt;m:t&gt;a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" o:title="" chromakey="white"/>
          </v:shape>
        </w:pict>
      </w:r>
      <w:r w:rsidRPr="00250D08">
        <w:rPr>
          <w:rFonts w:ascii="Times New Roman" w:hAnsi="Times New Roman"/>
          <w:sz w:val="28"/>
          <w:szCs w:val="28"/>
          <w:lang w:val="ru-RU"/>
        </w:rPr>
        <w:instrText xml:space="preserve"> </w:instrText>
      </w:r>
      <w:r w:rsidRPr="00250D08">
        <w:rPr>
          <w:rFonts w:ascii="Times New Roman" w:hAnsi="Times New Roman"/>
          <w:sz w:val="28"/>
          <w:szCs w:val="28"/>
          <w:lang w:val="ru-RU"/>
        </w:rPr>
        <w:fldChar w:fldCharType="separate"/>
      </w:r>
      <w:r w:rsidRPr="00250D08">
        <w:pict>
          <v:shape id="_x0000_i1042" type="#_x0000_t75" style="width:9.7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95B39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495B39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RU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RU&quot;/&gt;&lt;/w:rPr&gt;&lt;m:t&gt;c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RU&quot;/&gt;&lt;/w:rPr&gt;&lt;m:t&gt;a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" o:title="" chromakey="white"/>
          </v:shape>
        </w:pict>
      </w:r>
      <w:r w:rsidRPr="00250D08">
        <w:rPr>
          <w:rFonts w:ascii="Times New Roman" w:hAnsi="Times New Roman"/>
          <w:sz w:val="28"/>
          <w:szCs w:val="28"/>
          <w:lang w:val="ru-RU"/>
        </w:rPr>
        <w:fldChar w:fldCharType="end"/>
      </w:r>
      <w:r w:rsidRPr="00B1629B">
        <w:rPr>
          <w:rFonts w:ascii="Times New Roman" w:hAnsi="Times New Roman"/>
          <w:sz w:val="28"/>
          <w:szCs w:val="28"/>
          <w:lang w:val="ru-RU"/>
        </w:rPr>
        <w:t xml:space="preserve">  =  </w:t>
      </w:r>
      <w:r w:rsidRPr="00250D08">
        <w:rPr>
          <w:rFonts w:ascii="Times New Roman" w:hAnsi="Times New Roman"/>
          <w:sz w:val="28"/>
          <w:szCs w:val="28"/>
          <w:lang w:val="ru-RU"/>
        </w:rPr>
        <w:fldChar w:fldCharType="begin"/>
      </w:r>
      <w:r w:rsidRPr="00250D08">
        <w:rPr>
          <w:rFonts w:ascii="Times New Roman" w:hAnsi="Times New Roman"/>
          <w:sz w:val="28"/>
          <w:szCs w:val="28"/>
          <w:lang w:val="ru-RU"/>
        </w:rPr>
        <w:instrText xml:space="preserve"> QUOTE </w:instrText>
      </w:r>
      <w:r w:rsidRPr="00250D08">
        <w:pict>
          <v:shape id="_x0000_i1043" type="#_x0000_t75" style="width:9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51CC0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451CC0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RU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RU&quot;/&gt;&lt;/w:rPr&gt;&lt;m:t&gt;d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RU&quot;/&gt;&lt;/w:rPr&gt;&lt;m:t&gt;b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" o:title="" chromakey="white"/>
          </v:shape>
        </w:pict>
      </w:r>
      <w:r w:rsidRPr="00250D08">
        <w:rPr>
          <w:rFonts w:ascii="Times New Roman" w:hAnsi="Times New Roman"/>
          <w:sz w:val="28"/>
          <w:szCs w:val="28"/>
          <w:lang w:val="ru-RU"/>
        </w:rPr>
        <w:instrText xml:space="preserve"> </w:instrText>
      </w:r>
      <w:r w:rsidRPr="00250D08">
        <w:rPr>
          <w:rFonts w:ascii="Times New Roman" w:hAnsi="Times New Roman"/>
          <w:sz w:val="28"/>
          <w:szCs w:val="28"/>
          <w:lang w:val="ru-RU"/>
        </w:rPr>
        <w:fldChar w:fldCharType="separate"/>
      </w:r>
      <w:r w:rsidRPr="00250D08">
        <w:pict>
          <v:shape id="_x0000_i1044" type="#_x0000_t75" style="width:9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51CC0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451CC0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RU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RU&quot;/&gt;&lt;/w:rPr&gt;&lt;m:t&gt;d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RU&quot;/&gt;&lt;/w:rPr&gt;&lt;m:t&gt;b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" o:title="" chromakey="white"/>
          </v:shape>
        </w:pict>
      </w:r>
      <w:r w:rsidRPr="00250D08">
        <w:rPr>
          <w:rFonts w:ascii="Times New Roman" w:hAnsi="Times New Roman"/>
          <w:sz w:val="28"/>
          <w:szCs w:val="28"/>
          <w:lang w:val="ru-RU"/>
        </w:rPr>
        <w:fldChar w:fldCharType="end"/>
      </w:r>
      <w:r w:rsidRPr="00B1629B">
        <w:rPr>
          <w:rFonts w:ascii="Times New Roman" w:hAnsi="Times New Roman"/>
          <w:sz w:val="28"/>
          <w:szCs w:val="28"/>
          <w:lang w:val="ru-RU"/>
        </w:rPr>
        <w:t xml:space="preserve">   </w:t>
      </w:r>
    </w:p>
    <w:p w:rsidR="00021A40" w:rsidRPr="0059721B" w:rsidRDefault="00021A40" w:rsidP="0059721B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en-US"/>
        </w:rPr>
      </w:pPr>
      <w:r w:rsidRPr="0059721B">
        <w:rPr>
          <w:rFonts w:ascii="Times New Roman" w:hAnsi="Times New Roman"/>
          <w:sz w:val="28"/>
          <w:szCs w:val="28"/>
          <w:lang w:val="en-US"/>
        </w:rPr>
        <w:t>учень.</w:t>
      </w:r>
    </w:p>
    <w:p w:rsidR="00021A40" w:rsidRDefault="00021A40" w:rsidP="0059721B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Скласти пропорцію з чисел  14,  18,  63,  49.  Зробити всі можливі перестановки членів пропорції.</w:t>
      </w:r>
    </w:p>
    <w:p w:rsidR="00021A40" w:rsidRPr="00F227EE" w:rsidRDefault="00021A40" w:rsidP="00F227EE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227EE">
        <w:rPr>
          <w:rFonts w:ascii="Times New Roman" w:hAnsi="Times New Roman"/>
          <w:sz w:val="28"/>
          <w:szCs w:val="28"/>
        </w:rPr>
        <w:t>учень.</w:t>
      </w:r>
    </w:p>
    <w:p w:rsidR="00021A40" w:rsidRDefault="00021A40" w:rsidP="00F227EE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Заповнити пропуски так, щоб утворилась пропорція:</w:t>
      </w:r>
    </w:p>
    <w:p w:rsidR="00021A40" w:rsidRDefault="00021A40" w:rsidP="00F227EE">
      <w:pPr>
        <w:pStyle w:val="ListParagraph"/>
        <w:ind w:left="11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64 : 40 = * : 5 ,        *  =  8;          4 : 7 =  36 : *,      * = 63;</w:t>
      </w:r>
    </w:p>
    <w:p w:rsidR="00021A40" w:rsidRDefault="00021A40" w:rsidP="00F227EE">
      <w:pPr>
        <w:pStyle w:val="ListParagraph"/>
        <w:ind w:left="11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81 : 27 =  * : 9,        *  =  27;        8 : 5 =  * : 70,      * = 112.</w:t>
      </w:r>
    </w:p>
    <w:p w:rsidR="00021A40" w:rsidRDefault="00021A40" w:rsidP="00F227EE">
      <w:pPr>
        <w:pStyle w:val="ListParagraph"/>
        <w:ind w:left="1146"/>
        <w:jc w:val="both"/>
        <w:rPr>
          <w:rFonts w:ascii="Times New Roman" w:hAnsi="Times New Roman"/>
          <w:sz w:val="28"/>
          <w:szCs w:val="28"/>
        </w:rPr>
      </w:pPr>
    </w:p>
    <w:p w:rsidR="00021A40" w:rsidRPr="0028374F" w:rsidRDefault="00021A40" w:rsidP="00B37DD4">
      <w:pPr>
        <w:pStyle w:val="ListParagraph"/>
        <w:ind w:left="0" w:firstLine="567"/>
        <w:jc w:val="center"/>
        <w:rPr>
          <w:rFonts w:ascii="Times New Roman" w:hAnsi="Times New Roman"/>
          <w:sz w:val="28"/>
          <w:szCs w:val="28"/>
          <w:lang w:val="ru-RU"/>
        </w:rPr>
      </w:pPr>
      <w:r w:rsidRPr="00B37DD4">
        <w:rPr>
          <w:rFonts w:ascii="Times New Roman" w:hAnsi="Times New Roman"/>
          <w:b/>
          <w:i/>
          <w:sz w:val="28"/>
          <w:szCs w:val="28"/>
        </w:rPr>
        <w:t>Сторінка письмова</w:t>
      </w:r>
      <w:r>
        <w:rPr>
          <w:rFonts w:ascii="Times New Roman" w:hAnsi="Times New Roman"/>
          <w:sz w:val="28"/>
          <w:szCs w:val="28"/>
          <w:lang w:val="ru-RU"/>
        </w:rPr>
        <w:t xml:space="preserve"> (Слайди 4, 5)</w:t>
      </w:r>
    </w:p>
    <w:p w:rsidR="00021A40" w:rsidRDefault="00021A40" w:rsidP="00B37DD4">
      <w:pPr>
        <w:pStyle w:val="ListParagraph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B37DD4">
        <w:rPr>
          <w:rFonts w:ascii="Times New Roman" w:hAnsi="Times New Roman"/>
          <w:b/>
          <w:i/>
          <w:sz w:val="28"/>
          <w:szCs w:val="28"/>
        </w:rPr>
        <w:t>Математичний диктант.</w:t>
      </w:r>
    </w:p>
    <w:p w:rsidR="00021A40" w:rsidRDefault="00021A40" w:rsidP="00B37DD4">
      <w:pPr>
        <w:pStyle w:val="ListParagraph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Варіант 1</w:t>
      </w:r>
    </w:p>
    <w:p w:rsidR="00021A40" w:rsidRDefault="00021A40" w:rsidP="00B37DD4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Закінчи речення:  «Частку чисел 5 і 2 називають …</w:t>
      </w:r>
    </w:p>
    <w:p w:rsidR="00021A40" w:rsidRDefault="00021A40" w:rsidP="00B37DD4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Записати пропорцію </w:t>
      </w:r>
      <w:r w:rsidRPr="00250D08">
        <w:rPr>
          <w:rFonts w:ascii="Times New Roman" w:hAnsi="Times New Roman"/>
          <w:sz w:val="28"/>
          <w:szCs w:val="28"/>
        </w:rPr>
        <w:fldChar w:fldCharType="begin"/>
      </w:r>
      <w:r w:rsidRPr="00250D08">
        <w:rPr>
          <w:rFonts w:ascii="Times New Roman" w:hAnsi="Times New Roman"/>
          <w:sz w:val="28"/>
          <w:szCs w:val="28"/>
        </w:rPr>
        <w:instrText xml:space="preserve"> QUOTE </w:instrText>
      </w:r>
      <w:r w:rsidRPr="00250D08">
        <w:pict>
          <v:shape id="_x0000_i1045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502E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9502E3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instrText xml:space="preserve"> </w:instrText>
      </w:r>
      <w:r w:rsidRPr="00250D08">
        <w:rPr>
          <w:rFonts w:ascii="Times New Roman" w:hAnsi="Times New Roman"/>
          <w:sz w:val="28"/>
          <w:szCs w:val="28"/>
        </w:rPr>
        <w:fldChar w:fldCharType="separate"/>
      </w:r>
      <w:r w:rsidRPr="00250D08">
        <w:pict>
          <v:shape id="_x0000_i1046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502E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9502E3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: </w:t>
      </w:r>
      <w:r w:rsidRPr="00250D08">
        <w:rPr>
          <w:rFonts w:ascii="Times New Roman" w:hAnsi="Times New Roman"/>
          <w:sz w:val="28"/>
          <w:szCs w:val="28"/>
        </w:rPr>
        <w:fldChar w:fldCharType="begin"/>
      </w:r>
      <w:r w:rsidRPr="00250D08">
        <w:rPr>
          <w:rFonts w:ascii="Times New Roman" w:hAnsi="Times New Roman"/>
          <w:sz w:val="28"/>
          <w:szCs w:val="28"/>
        </w:rPr>
        <w:instrText xml:space="preserve"> QUOTE </w:instrText>
      </w:r>
      <w:r w:rsidRPr="00250D08">
        <w:pict>
          <v:shape id="_x0000_i1047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072C5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E072C5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5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instrText xml:space="preserve"> </w:instrText>
      </w:r>
      <w:r w:rsidRPr="00250D08">
        <w:rPr>
          <w:rFonts w:ascii="Times New Roman" w:hAnsi="Times New Roman"/>
          <w:sz w:val="28"/>
          <w:szCs w:val="28"/>
        </w:rPr>
        <w:fldChar w:fldCharType="separate"/>
      </w:r>
      <w:r w:rsidRPr="00250D08">
        <w:pict>
          <v:shape id="_x0000_i1048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072C5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E072C5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5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= </w:t>
      </w:r>
      <w:r w:rsidRPr="00250D08">
        <w:rPr>
          <w:rFonts w:ascii="Times New Roman" w:hAnsi="Times New Roman"/>
          <w:sz w:val="28"/>
          <w:szCs w:val="28"/>
        </w:rPr>
        <w:fldChar w:fldCharType="begin"/>
      </w:r>
      <w:r w:rsidRPr="00250D08">
        <w:rPr>
          <w:rFonts w:ascii="Times New Roman" w:hAnsi="Times New Roman"/>
          <w:sz w:val="28"/>
          <w:szCs w:val="28"/>
        </w:rPr>
        <w:instrText xml:space="preserve"> QUOTE </w:instrText>
      </w:r>
      <w:r w:rsidRPr="00250D08">
        <w:pict>
          <v:shape id="_x0000_i1049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05157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905157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instrText xml:space="preserve"> </w:instrText>
      </w:r>
      <w:r w:rsidRPr="00250D08">
        <w:rPr>
          <w:rFonts w:ascii="Times New Roman" w:hAnsi="Times New Roman"/>
          <w:sz w:val="28"/>
          <w:szCs w:val="28"/>
        </w:rPr>
        <w:fldChar w:fldCharType="separate"/>
      </w:r>
      <w:r w:rsidRPr="00250D08">
        <w:pict>
          <v:shape id="_x0000_i1050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05157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905157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: </w:t>
      </w:r>
      <w:r w:rsidRPr="00250D08">
        <w:rPr>
          <w:rFonts w:ascii="Times New Roman" w:hAnsi="Times New Roman"/>
          <w:sz w:val="28"/>
          <w:szCs w:val="28"/>
        </w:rPr>
        <w:fldChar w:fldCharType="begin"/>
      </w:r>
      <w:r w:rsidRPr="00250D08">
        <w:rPr>
          <w:rFonts w:ascii="Times New Roman" w:hAnsi="Times New Roman"/>
          <w:sz w:val="28"/>
          <w:szCs w:val="28"/>
        </w:rPr>
        <w:instrText xml:space="preserve"> QUOTE </w:instrText>
      </w:r>
      <w:r w:rsidRPr="00250D08">
        <w:pict>
          <v:shape id="_x0000_i1051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7752C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07752C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5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instrText xml:space="preserve"> </w:instrText>
      </w:r>
      <w:r w:rsidRPr="00250D08">
        <w:rPr>
          <w:rFonts w:ascii="Times New Roman" w:hAnsi="Times New Roman"/>
          <w:sz w:val="28"/>
          <w:szCs w:val="28"/>
        </w:rPr>
        <w:fldChar w:fldCharType="separate"/>
      </w:r>
      <w:r w:rsidRPr="00250D08">
        <w:pict>
          <v:shape id="_x0000_i1052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7752C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07752C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5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.    Виписати крайні члени пропорції.</w:t>
      </w:r>
    </w:p>
    <w:p w:rsidR="00021A40" w:rsidRDefault="00021A40" w:rsidP="00B37DD4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Перевірити,  чи правильна  пропорція  1: 2 = 2 : 4.</w:t>
      </w:r>
    </w:p>
    <w:p w:rsidR="00021A40" w:rsidRDefault="00021A40" w:rsidP="00B37DD4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Записати пропорцію  </w:t>
      </w:r>
      <w:r w:rsidRPr="00250D08">
        <w:rPr>
          <w:rFonts w:ascii="Times New Roman" w:hAnsi="Times New Roman"/>
          <w:sz w:val="28"/>
          <w:szCs w:val="28"/>
        </w:rPr>
        <w:fldChar w:fldCharType="begin"/>
      </w:r>
      <w:r w:rsidRPr="00250D08">
        <w:rPr>
          <w:rFonts w:ascii="Times New Roman" w:hAnsi="Times New Roman"/>
          <w:sz w:val="28"/>
          <w:szCs w:val="28"/>
        </w:rPr>
        <w:instrText xml:space="preserve"> QUOTE </w:instrText>
      </w:r>
      <w:r w:rsidRPr="00250D08">
        <w:pict>
          <v:shape id="_x0000_i1053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045E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2C045E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5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instrText xml:space="preserve"> </w:instrText>
      </w:r>
      <w:r w:rsidRPr="00250D08">
        <w:rPr>
          <w:rFonts w:ascii="Times New Roman" w:hAnsi="Times New Roman"/>
          <w:sz w:val="28"/>
          <w:szCs w:val="28"/>
        </w:rPr>
        <w:fldChar w:fldCharType="separate"/>
      </w:r>
      <w:r w:rsidRPr="00250D08">
        <w:pict>
          <v:shape id="_x0000_i1054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045E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2C045E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5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= </w:t>
      </w:r>
      <w:r w:rsidRPr="00250D08">
        <w:rPr>
          <w:rFonts w:ascii="Times New Roman" w:hAnsi="Times New Roman"/>
          <w:sz w:val="28"/>
          <w:szCs w:val="28"/>
        </w:rPr>
        <w:fldChar w:fldCharType="begin"/>
      </w:r>
      <w:r w:rsidRPr="00250D08">
        <w:rPr>
          <w:rFonts w:ascii="Times New Roman" w:hAnsi="Times New Roman"/>
          <w:sz w:val="28"/>
          <w:szCs w:val="28"/>
        </w:rPr>
        <w:instrText xml:space="preserve"> QUOTE </w:instrText>
      </w:r>
      <w:r w:rsidRPr="00250D08">
        <w:pict>
          <v:shape id="_x0000_i1055" type="#_x0000_t75" style="width:36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82067&quot;/&gt;&lt;wsp:rsid wsp:val=&quot;00FE1565&quot;/&gt;&lt;wsp:rsid wsp:val=&quot;00FF26F0&quot;/&gt;&lt;/wsp:rsids&gt;&lt;/w:docPr&gt;&lt;w:body&gt;&lt;w:p wsp:rsidR=&quot;00000000&quot; wsp:rsidRDefault=&quot;00F82067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instrText xml:space="preserve"> </w:instrText>
      </w:r>
      <w:r w:rsidRPr="00250D08">
        <w:rPr>
          <w:rFonts w:ascii="Times New Roman" w:hAnsi="Times New Roman"/>
          <w:sz w:val="28"/>
          <w:szCs w:val="28"/>
        </w:rPr>
        <w:fldChar w:fldCharType="separate"/>
      </w:r>
      <w:r w:rsidRPr="00250D08">
        <w:pict>
          <v:shape id="_x0000_i1056" type="#_x0000_t75" style="width:36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82067&quot;/&gt;&lt;wsp:rsid wsp:val=&quot;00FE1565&quot;/&gt;&lt;wsp:rsid wsp:val=&quot;00FF26F0&quot;/&gt;&lt;/wsp:rsids&gt;&lt;/w:docPr&gt;&lt;w:body&gt;&lt;w:p wsp:rsidR=&quot;00000000&quot; wsp:rsidRDefault=&quot;00F82067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.   Знайти добуток середніх  членів пропорції.</w:t>
      </w:r>
    </w:p>
    <w:p w:rsidR="00021A40" w:rsidRDefault="00021A40" w:rsidP="00B37DD4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Записати рівність </w:t>
      </w:r>
      <w:r w:rsidRPr="00250D08">
        <w:rPr>
          <w:rFonts w:ascii="Times New Roman" w:hAnsi="Times New Roman"/>
          <w:sz w:val="28"/>
          <w:szCs w:val="28"/>
        </w:rPr>
        <w:fldChar w:fldCharType="begin"/>
      </w:r>
      <w:r w:rsidRPr="00250D08">
        <w:rPr>
          <w:rFonts w:ascii="Times New Roman" w:hAnsi="Times New Roman"/>
          <w:sz w:val="28"/>
          <w:szCs w:val="28"/>
        </w:rPr>
        <w:instrText xml:space="preserve"> QUOTE </w:instrText>
      </w:r>
      <w:r w:rsidRPr="00250D08">
        <w:pict>
          <v:shape id="_x0000_i1057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C3F49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0C3F49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5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instrText xml:space="preserve"> </w:instrText>
      </w:r>
      <w:r w:rsidRPr="00250D08">
        <w:rPr>
          <w:rFonts w:ascii="Times New Roman" w:hAnsi="Times New Roman"/>
          <w:sz w:val="28"/>
          <w:szCs w:val="28"/>
        </w:rPr>
        <w:fldChar w:fldCharType="separate"/>
      </w:r>
      <w:r w:rsidRPr="00250D08">
        <w:pict>
          <v:shape id="_x0000_i1058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C3F49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0C3F49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5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= </w:t>
      </w:r>
      <w:r w:rsidRPr="00250D08">
        <w:rPr>
          <w:rFonts w:ascii="Times New Roman" w:hAnsi="Times New Roman"/>
          <w:sz w:val="28"/>
          <w:szCs w:val="28"/>
        </w:rPr>
        <w:fldChar w:fldCharType="begin"/>
      </w:r>
      <w:r w:rsidRPr="00250D08">
        <w:rPr>
          <w:rFonts w:ascii="Times New Roman" w:hAnsi="Times New Roman"/>
          <w:sz w:val="28"/>
          <w:szCs w:val="28"/>
        </w:rPr>
        <w:instrText xml:space="preserve"> QUOTE </w:instrText>
      </w:r>
      <w:r w:rsidRPr="00250D08">
        <w:pict>
          <v:shape id="_x0000_i1059" type="#_x0000_t75" style="width:36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7E6824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7E6824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7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5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instrText xml:space="preserve"> </w:instrText>
      </w:r>
      <w:r w:rsidRPr="00250D08">
        <w:rPr>
          <w:rFonts w:ascii="Times New Roman" w:hAnsi="Times New Roman"/>
          <w:sz w:val="28"/>
          <w:szCs w:val="28"/>
        </w:rPr>
        <w:fldChar w:fldCharType="separate"/>
      </w:r>
      <w:r w:rsidRPr="00250D08">
        <w:pict>
          <v:shape id="_x0000_i1060" type="#_x0000_t75" style="width:36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7E6824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7E6824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7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5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.  Перевірити її правильність.</w:t>
      </w:r>
    </w:p>
    <w:p w:rsidR="00021A40" w:rsidRDefault="00021A40" w:rsidP="00B37DD4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 залишиться правильною пропорція, якщо обидва члени першого відношення розділити на 7?</w:t>
      </w:r>
    </w:p>
    <w:p w:rsidR="00021A40" w:rsidRDefault="00021A40" w:rsidP="00A61E44">
      <w:pPr>
        <w:pStyle w:val="ListParagraph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Варіант 2</w:t>
      </w:r>
    </w:p>
    <w:p w:rsidR="00021A40" w:rsidRDefault="00021A40" w:rsidP="00A61E44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Закінчи речення:  «Рівність двох відношень називають …</w:t>
      </w:r>
    </w:p>
    <w:p w:rsidR="00021A40" w:rsidRDefault="00021A40" w:rsidP="00A61E44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Записати пропорцію </w:t>
      </w:r>
      <w:r w:rsidRPr="00250D08">
        <w:rPr>
          <w:rFonts w:ascii="Times New Roman" w:hAnsi="Times New Roman"/>
          <w:sz w:val="28"/>
          <w:szCs w:val="28"/>
        </w:rPr>
        <w:fldChar w:fldCharType="begin"/>
      </w:r>
      <w:r w:rsidRPr="00250D08">
        <w:rPr>
          <w:rFonts w:ascii="Times New Roman" w:hAnsi="Times New Roman"/>
          <w:sz w:val="28"/>
          <w:szCs w:val="28"/>
        </w:rPr>
        <w:instrText xml:space="preserve"> QUOTE </w:instrText>
      </w:r>
      <w:r w:rsidRPr="00250D08">
        <w:pict>
          <v:shape id="_x0000_i1061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84664&quot;/&gt;&lt;wsp:rsid wsp:val=&quot;00FE1565&quot;/&gt;&lt;wsp:rsid wsp:val=&quot;00FF26F0&quot;/&gt;&lt;/wsp:rsids&gt;&lt;/w:docPr&gt;&lt;w:body&gt;&lt;w:p wsp:rsidR=&quot;00000000&quot; wsp:rsidRDefault=&quot;00F84664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instrText xml:space="preserve"> </w:instrText>
      </w:r>
      <w:r w:rsidRPr="00250D08">
        <w:rPr>
          <w:rFonts w:ascii="Times New Roman" w:hAnsi="Times New Roman"/>
          <w:sz w:val="28"/>
          <w:szCs w:val="28"/>
        </w:rPr>
        <w:fldChar w:fldCharType="separate"/>
      </w:r>
      <w:r w:rsidRPr="00250D08">
        <w:pict>
          <v:shape id="_x0000_i1062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84664&quot;/&gt;&lt;wsp:rsid wsp:val=&quot;00FE1565&quot;/&gt;&lt;wsp:rsid wsp:val=&quot;00FF26F0&quot;/&gt;&lt;/wsp:rsids&gt;&lt;/w:docPr&gt;&lt;w:body&gt;&lt;w:p wsp:rsidR=&quot;00000000&quot; wsp:rsidRDefault=&quot;00F84664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: </w:t>
      </w:r>
      <w:r w:rsidRPr="00250D08">
        <w:rPr>
          <w:rFonts w:ascii="Times New Roman" w:hAnsi="Times New Roman"/>
          <w:sz w:val="28"/>
          <w:szCs w:val="28"/>
        </w:rPr>
        <w:fldChar w:fldCharType="begin"/>
      </w:r>
      <w:r w:rsidRPr="00250D08">
        <w:rPr>
          <w:rFonts w:ascii="Times New Roman" w:hAnsi="Times New Roman"/>
          <w:sz w:val="28"/>
          <w:szCs w:val="28"/>
        </w:rPr>
        <w:instrText xml:space="preserve"> QUOTE </w:instrText>
      </w:r>
      <w:r w:rsidRPr="00250D08">
        <w:pict>
          <v:shape id="_x0000_i1063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06B99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C06B99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5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instrText xml:space="preserve"> </w:instrText>
      </w:r>
      <w:r w:rsidRPr="00250D08">
        <w:rPr>
          <w:rFonts w:ascii="Times New Roman" w:hAnsi="Times New Roman"/>
          <w:sz w:val="28"/>
          <w:szCs w:val="28"/>
        </w:rPr>
        <w:fldChar w:fldCharType="separate"/>
      </w:r>
      <w:r w:rsidRPr="00250D08">
        <w:pict>
          <v:shape id="_x0000_i1064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06B99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C06B99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5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= </w:t>
      </w:r>
      <w:r w:rsidRPr="00250D08">
        <w:rPr>
          <w:rFonts w:ascii="Times New Roman" w:hAnsi="Times New Roman"/>
          <w:sz w:val="28"/>
          <w:szCs w:val="28"/>
        </w:rPr>
        <w:fldChar w:fldCharType="begin"/>
      </w:r>
      <w:r w:rsidRPr="00250D08">
        <w:rPr>
          <w:rFonts w:ascii="Times New Roman" w:hAnsi="Times New Roman"/>
          <w:sz w:val="28"/>
          <w:szCs w:val="28"/>
        </w:rPr>
        <w:instrText xml:space="preserve"> QUOTE </w:instrText>
      </w:r>
      <w:r w:rsidRPr="00250D08">
        <w:pict>
          <v:shape id="_x0000_i1065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019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DD0193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instrText xml:space="preserve"> </w:instrText>
      </w:r>
      <w:r w:rsidRPr="00250D08">
        <w:rPr>
          <w:rFonts w:ascii="Times New Roman" w:hAnsi="Times New Roman"/>
          <w:sz w:val="28"/>
          <w:szCs w:val="28"/>
        </w:rPr>
        <w:fldChar w:fldCharType="separate"/>
      </w:r>
      <w:r w:rsidRPr="00250D08">
        <w:pict>
          <v:shape id="_x0000_i1066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019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DD0193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: </w:t>
      </w:r>
      <w:r w:rsidRPr="00250D08">
        <w:rPr>
          <w:rFonts w:ascii="Times New Roman" w:hAnsi="Times New Roman"/>
          <w:sz w:val="28"/>
          <w:szCs w:val="28"/>
        </w:rPr>
        <w:fldChar w:fldCharType="begin"/>
      </w:r>
      <w:r w:rsidRPr="00250D08">
        <w:rPr>
          <w:rFonts w:ascii="Times New Roman" w:hAnsi="Times New Roman"/>
          <w:sz w:val="28"/>
          <w:szCs w:val="28"/>
        </w:rPr>
        <w:instrText xml:space="preserve"> QUOTE </w:instrText>
      </w:r>
      <w:r w:rsidRPr="00250D08">
        <w:pict>
          <v:shape id="_x0000_i1067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C7375&quot;/&gt;&lt;wsp:rsid wsp:val=&quot;00FE1565&quot;/&gt;&lt;wsp:rsid wsp:val=&quot;00FF26F0&quot;/&gt;&lt;/wsp:rsids&gt;&lt;/w:docPr&gt;&lt;w:body&gt;&lt;w:p wsp:rsidR=&quot;00000000&quot; wsp:rsidRDefault=&quot;00FC7375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5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instrText xml:space="preserve"> </w:instrText>
      </w:r>
      <w:r w:rsidRPr="00250D08">
        <w:rPr>
          <w:rFonts w:ascii="Times New Roman" w:hAnsi="Times New Roman"/>
          <w:sz w:val="28"/>
          <w:szCs w:val="28"/>
        </w:rPr>
        <w:fldChar w:fldCharType="separate"/>
      </w:r>
      <w:r w:rsidRPr="00250D08">
        <w:pict>
          <v:shape id="_x0000_i1068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C7375&quot;/&gt;&lt;wsp:rsid wsp:val=&quot;00FE1565&quot;/&gt;&lt;wsp:rsid wsp:val=&quot;00FF26F0&quot;/&gt;&lt;/wsp:rsids&gt;&lt;/w:docPr&gt;&lt;w:body&gt;&lt;w:p wsp:rsidR=&quot;00000000&quot; wsp:rsidRDefault=&quot;00FC7375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5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.    Виписати середні члени пропорції.</w:t>
      </w:r>
    </w:p>
    <w:p w:rsidR="00021A40" w:rsidRDefault="00021A40" w:rsidP="00A61E44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Перевірити,  чи правильна  пропорція  1: 2 = 3 : 6.</w:t>
      </w:r>
    </w:p>
    <w:p w:rsidR="00021A40" w:rsidRDefault="00021A40" w:rsidP="00A61E44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Записати пропорцію  </w:t>
      </w:r>
      <w:r w:rsidRPr="00250D08">
        <w:rPr>
          <w:rFonts w:ascii="Times New Roman" w:hAnsi="Times New Roman"/>
          <w:sz w:val="28"/>
          <w:szCs w:val="28"/>
        </w:rPr>
        <w:fldChar w:fldCharType="begin"/>
      </w:r>
      <w:r w:rsidRPr="00250D08">
        <w:rPr>
          <w:rFonts w:ascii="Times New Roman" w:hAnsi="Times New Roman"/>
          <w:sz w:val="28"/>
          <w:szCs w:val="28"/>
        </w:rPr>
        <w:instrText xml:space="preserve"> QUOTE </w:instrText>
      </w:r>
      <w:r w:rsidRPr="00250D08">
        <w:pict>
          <v:shape id="_x0000_i1069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3119A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93119A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5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instrText xml:space="preserve"> </w:instrText>
      </w:r>
      <w:r w:rsidRPr="00250D08">
        <w:rPr>
          <w:rFonts w:ascii="Times New Roman" w:hAnsi="Times New Roman"/>
          <w:sz w:val="28"/>
          <w:szCs w:val="28"/>
        </w:rPr>
        <w:fldChar w:fldCharType="separate"/>
      </w:r>
      <w:r w:rsidRPr="00250D08">
        <w:pict>
          <v:shape id="_x0000_i1070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3119A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93119A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5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= </w:t>
      </w:r>
      <w:r w:rsidRPr="00250D08">
        <w:rPr>
          <w:rFonts w:ascii="Times New Roman" w:hAnsi="Times New Roman"/>
          <w:sz w:val="28"/>
          <w:szCs w:val="28"/>
        </w:rPr>
        <w:fldChar w:fldCharType="begin"/>
      </w:r>
      <w:r w:rsidRPr="00250D08">
        <w:rPr>
          <w:rFonts w:ascii="Times New Roman" w:hAnsi="Times New Roman"/>
          <w:sz w:val="28"/>
          <w:szCs w:val="28"/>
        </w:rPr>
        <w:instrText xml:space="preserve"> QUOTE </w:instrText>
      </w:r>
      <w:r w:rsidRPr="00250D08">
        <w:pict>
          <v:shape id="_x0000_i1071" type="#_x0000_t75" style="width:36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07622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E07622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instrText xml:space="preserve"> </w:instrText>
      </w:r>
      <w:r w:rsidRPr="00250D08">
        <w:rPr>
          <w:rFonts w:ascii="Times New Roman" w:hAnsi="Times New Roman"/>
          <w:sz w:val="28"/>
          <w:szCs w:val="28"/>
        </w:rPr>
        <w:fldChar w:fldCharType="separate"/>
      </w:r>
      <w:r w:rsidRPr="00250D08">
        <w:pict>
          <v:shape id="_x0000_i1072" type="#_x0000_t75" style="width:36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07622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E07622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.   Знайти добуток крайніх  членів пропорції.</w:t>
      </w:r>
    </w:p>
    <w:p w:rsidR="00021A40" w:rsidRDefault="00021A40" w:rsidP="00A61E44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Записати рівність </w:t>
      </w:r>
      <w:r w:rsidRPr="00250D08">
        <w:rPr>
          <w:rFonts w:ascii="Times New Roman" w:hAnsi="Times New Roman"/>
          <w:sz w:val="28"/>
          <w:szCs w:val="28"/>
        </w:rPr>
        <w:fldChar w:fldCharType="begin"/>
      </w:r>
      <w:r w:rsidRPr="00250D08">
        <w:rPr>
          <w:rFonts w:ascii="Times New Roman" w:hAnsi="Times New Roman"/>
          <w:sz w:val="28"/>
          <w:szCs w:val="28"/>
        </w:rPr>
        <w:instrText xml:space="preserve"> QUOTE </w:instrText>
      </w:r>
      <w:r w:rsidRPr="00250D08">
        <w:pict>
          <v:shape id="_x0000_i1073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C0CA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0C0CAA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instrText xml:space="preserve"> </w:instrText>
      </w:r>
      <w:r w:rsidRPr="00250D08">
        <w:rPr>
          <w:rFonts w:ascii="Times New Roman" w:hAnsi="Times New Roman"/>
          <w:sz w:val="28"/>
          <w:szCs w:val="28"/>
        </w:rPr>
        <w:fldChar w:fldCharType="separate"/>
      </w:r>
      <w:r w:rsidRPr="00250D08">
        <w:pict>
          <v:shape id="_x0000_i1074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C0CA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0C0CAA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= </w:t>
      </w:r>
      <w:r w:rsidRPr="00250D08">
        <w:rPr>
          <w:rFonts w:ascii="Times New Roman" w:hAnsi="Times New Roman"/>
          <w:sz w:val="28"/>
          <w:szCs w:val="28"/>
        </w:rPr>
        <w:fldChar w:fldCharType="begin"/>
      </w:r>
      <w:r w:rsidRPr="00250D08">
        <w:rPr>
          <w:rFonts w:ascii="Times New Roman" w:hAnsi="Times New Roman"/>
          <w:sz w:val="28"/>
          <w:szCs w:val="28"/>
        </w:rPr>
        <w:instrText xml:space="preserve"> QUOTE </w:instrText>
      </w:r>
      <w:r w:rsidRPr="00250D08">
        <w:pict>
          <v:shape id="_x0000_i1075" type="#_x0000_t75" style="width:36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85434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185434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instrText xml:space="preserve"> </w:instrText>
      </w:r>
      <w:r w:rsidRPr="00250D08">
        <w:rPr>
          <w:rFonts w:ascii="Times New Roman" w:hAnsi="Times New Roman"/>
          <w:sz w:val="28"/>
          <w:szCs w:val="28"/>
        </w:rPr>
        <w:fldChar w:fldCharType="separate"/>
      </w:r>
      <w:r w:rsidRPr="00250D08">
        <w:pict>
          <v:shape id="_x0000_i1076" type="#_x0000_t75" style="width:36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85434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185434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.  Перевірити її правильність.</w:t>
      </w:r>
    </w:p>
    <w:p w:rsidR="00021A40" w:rsidRDefault="00021A40" w:rsidP="00A61E44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 залишиться правильною пропорція, якщо обидва її крайніх члени помножити  на 10?</w:t>
      </w:r>
    </w:p>
    <w:p w:rsidR="00021A40" w:rsidRPr="0028374F" w:rsidRDefault="00021A40" w:rsidP="00A61E44">
      <w:pPr>
        <w:pStyle w:val="ListParagraph"/>
        <w:ind w:left="92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Сторінка практична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(Слайд 6)</w:t>
      </w:r>
    </w:p>
    <w:p w:rsidR="00021A40" w:rsidRDefault="00021A40" w:rsidP="004648CE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 w:rsidRPr="004648CE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</w:rPr>
        <w:t xml:space="preserve">    Розв’язування  вправ. </w:t>
      </w:r>
    </w:p>
    <w:p w:rsidR="00021A40" w:rsidRDefault="00021A40" w:rsidP="004648CE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1.  Розв’язати  рівняння:</w:t>
      </w:r>
    </w:p>
    <w:p w:rsidR="00021A40" w:rsidRDefault="00021A40" w:rsidP="004648CE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№ 67</w:t>
      </w:r>
      <w:r>
        <w:rPr>
          <w:rFonts w:ascii="Times New Roman" w:hAnsi="Times New Roman"/>
          <w:sz w:val="28"/>
          <w:szCs w:val="28"/>
          <w:lang w:val="ru-RU"/>
        </w:rPr>
        <w:t>8</w:t>
      </w:r>
      <w:r>
        <w:rPr>
          <w:rFonts w:ascii="Times New Roman" w:hAnsi="Times New Roman"/>
          <w:sz w:val="28"/>
          <w:szCs w:val="28"/>
        </w:rPr>
        <w:t>.</w:t>
      </w:r>
    </w:p>
    <w:p w:rsidR="00021A40" w:rsidRDefault="00021A40" w:rsidP="004648CE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Колективно:</w:t>
      </w:r>
    </w:p>
    <w:p w:rsidR="00021A40" w:rsidRDefault="00021A40" w:rsidP="004648CE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а)  </w:t>
      </w:r>
      <w:r w:rsidRPr="00250D08">
        <w:rPr>
          <w:rFonts w:ascii="Times New Roman" w:hAnsi="Times New Roman"/>
          <w:sz w:val="28"/>
          <w:szCs w:val="28"/>
        </w:rPr>
        <w:fldChar w:fldCharType="begin"/>
      </w:r>
      <w:r w:rsidRPr="00250D08">
        <w:rPr>
          <w:rFonts w:ascii="Times New Roman" w:hAnsi="Times New Roman"/>
          <w:sz w:val="28"/>
          <w:szCs w:val="28"/>
        </w:rPr>
        <w:instrText xml:space="preserve"> QUOTE </w:instrText>
      </w:r>
      <w:r w:rsidRPr="00250D08">
        <w:pict>
          <v:shape id="_x0000_i1077" type="#_x0000_t75" style="width:15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7572F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E7572F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8Сѓ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instrText xml:space="preserve"> </w:instrText>
      </w:r>
      <w:r w:rsidRPr="00250D08">
        <w:rPr>
          <w:rFonts w:ascii="Times New Roman" w:hAnsi="Times New Roman"/>
          <w:sz w:val="28"/>
          <w:szCs w:val="28"/>
        </w:rPr>
        <w:fldChar w:fldCharType="separate"/>
      </w:r>
      <w:r w:rsidRPr="00250D08">
        <w:pict>
          <v:shape id="_x0000_i1078" type="#_x0000_t75" style="width:15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7572F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E7572F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8Сѓ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 = </w:t>
      </w:r>
      <w:r w:rsidRPr="00250D08">
        <w:rPr>
          <w:rFonts w:ascii="Times New Roman" w:hAnsi="Times New Roman"/>
          <w:sz w:val="28"/>
          <w:szCs w:val="28"/>
        </w:rPr>
        <w:fldChar w:fldCharType="begin"/>
      </w:r>
      <w:r w:rsidRPr="00250D08">
        <w:rPr>
          <w:rFonts w:ascii="Times New Roman" w:hAnsi="Times New Roman"/>
          <w:sz w:val="28"/>
          <w:szCs w:val="28"/>
        </w:rPr>
        <w:instrText xml:space="preserve"> QUOTE </w:instrText>
      </w:r>
      <w:r w:rsidRPr="00250D08">
        <w:pict>
          <v:shape id="_x0000_i1079" type="#_x0000_t75" style="width:27pt;height:30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E65C3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AE65C3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6,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0,45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instrText xml:space="preserve"> </w:instrText>
      </w:r>
      <w:r w:rsidRPr="00250D08">
        <w:rPr>
          <w:rFonts w:ascii="Times New Roman" w:hAnsi="Times New Roman"/>
          <w:sz w:val="28"/>
          <w:szCs w:val="28"/>
        </w:rPr>
        <w:fldChar w:fldCharType="separate"/>
      </w:r>
      <w:r w:rsidRPr="00250D08">
        <w:pict>
          <v:shape id="_x0000_i1080" type="#_x0000_t75" style="width:27pt;height:30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E65C3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AE65C3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6,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0,45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               1,6</w:t>
      </w:r>
    </w:p>
    <w:p w:rsidR="00021A40" w:rsidRDefault="00021A40" w:rsidP="004648CE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у парах:</w:t>
      </w:r>
    </w:p>
    <w:p w:rsidR="00021A40" w:rsidRDefault="00021A40" w:rsidP="004648CE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б)  </w:t>
      </w:r>
      <w:r w:rsidRPr="00250D08">
        <w:rPr>
          <w:rFonts w:ascii="Times New Roman" w:hAnsi="Times New Roman"/>
          <w:sz w:val="28"/>
          <w:szCs w:val="28"/>
        </w:rPr>
        <w:fldChar w:fldCharType="begin"/>
      </w:r>
      <w:r w:rsidRPr="00250D08">
        <w:rPr>
          <w:rFonts w:ascii="Times New Roman" w:hAnsi="Times New Roman"/>
          <w:sz w:val="28"/>
          <w:szCs w:val="28"/>
        </w:rPr>
        <w:instrText xml:space="preserve"> QUOTE </w:instrText>
      </w:r>
      <w:r w:rsidRPr="00250D08">
        <w:pict>
          <v:shape id="_x0000_i1081" type="#_x0000_t75" style="width:33.7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04CB2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504CB2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С… +3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instrText xml:space="preserve"> </w:instrText>
      </w:r>
      <w:r w:rsidRPr="00250D08">
        <w:rPr>
          <w:rFonts w:ascii="Times New Roman" w:hAnsi="Times New Roman"/>
          <w:sz w:val="28"/>
          <w:szCs w:val="28"/>
        </w:rPr>
        <w:fldChar w:fldCharType="separate"/>
      </w:r>
      <w:r w:rsidRPr="00250D08">
        <w:pict>
          <v:shape id="_x0000_i1082" type="#_x0000_t75" style="width:33.7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04CB2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504CB2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С… +3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 =  </w:t>
      </w:r>
      <w:r w:rsidRPr="00250D08">
        <w:rPr>
          <w:rFonts w:ascii="Times New Roman" w:hAnsi="Times New Roman"/>
          <w:sz w:val="28"/>
          <w:szCs w:val="28"/>
        </w:rPr>
        <w:fldChar w:fldCharType="begin"/>
      </w:r>
      <w:r w:rsidRPr="00250D08">
        <w:rPr>
          <w:rFonts w:ascii="Times New Roman" w:hAnsi="Times New Roman"/>
          <w:sz w:val="28"/>
          <w:szCs w:val="28"/>
        </w:rPr>
        <w:instrText xml:space="preserve"> QUOTE </w:instrText>
      </w:r>
      <w:r w:rsidRPr="00250D08">
        <w:pict>
          <v:shape id="_x0000_i1083" type="#_x0000_t75" style="width:18.75pt;height:30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47D2B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B47D2B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3,6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0,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instrText xml:space="preserve"> </w:instrText>
      </w:r>
      <w:r w:rsidRPr="00250D08">
        <w:rPr>
          <w:rFonts w:ascii="Times New Roman" w:hAnsi="Times New Roman"/>
          <w:sz w:val="28"/>
          <w:szCs w:val="28"/>
        </w:rPr>
        <w:fldChar w:fldCharType="separate"/>
      </w:r>
      <w:r w:rsidRPr="00250D08">
        <w:pict>
          <v:shape id="_x0000_i1084" type="#_x0000_t75" style="width:18.75pt;height:30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47D2B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B47D2B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3,6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0,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             69</w:t>
      </w:r>
    </w:p>
    <w:p w:rsidR="00021A40" w:rsidRDefault="00021A40" w:rsidP="004648CE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ІІ  способами:</w:t>
      </w:r>
    </w:p>
    <w:p w:rsidR="00021A40" w:rsidRDefault="00021A40" w:rsidP="004648CE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в)  2,4  : (0,5z)  =  3,6 : 1</w:t>
      </w:r>
      <w:r w:rsidRPr="00250D08">
        <w:rPr>
          <w:rFonts w:ascii="Times New Roman" w:hAnsi="Times New Roman"/>
          <w:sz w:val="28"/>
          <w:szCs w:val="28"/>
        </w:rPr>
        <w:fldChar w:fldCharType="begin"/>
      </w:r>
      <w:r w:rsidRPr="00250D08">
        <w:rPr>
          <w:rFonts w:ascii="Times New Roman" w:hAnsi="Times New Roman"/>
          <w:sz w:val="28"/>
          <w:szCs w:val="28"/>
        </w:rPr>
        <w:instrText xml:space="preserve"> QUOTE </w:instrText>
      </w:r>
      <w:r w:rsidRPr="00250D08">
        <w:pict>
          <v:shape id="_x0000_i1085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8B6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6268B6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instrText xml:space="preserve"> </w:instrText>
      </w:r>
      <w:r w:rsidRPr="00250D08">
        <w:rPr>
          <w:rFonts w:ascii="Times New Roman" w:hAnsi="Times New Roman"/>
          <w:sz w:val="28"/>
          <w:szCs w:val="28"/>
        </w:rPr>
        <w:fldChar w:fldCharType="separate"/>
      </w:r>
      <w:r w:rsidRPr="00250D08">
        <w:pict>
          <v:shape id="_x0000_i1086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8B6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6268B6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                    2</w:t>
      </w:r>
      <w:r w:rsidRPr="00250D08">
        <w:rPr>
          <w:rFonts w:ascii="Times New Roman" w:hAnsi="Times New Roman"/>
          <w:sz w:val="28"/>
          <w:szCs w:val="28"/>
        </w:rPr>
        <w:fldChar w:fldCharType="begin"/>
      </w:r>
      <w:r w:rsidRPr="00250D08">
        <w:rPr>
          <w:rFonts w:ascii="Times New Roman" w:hAnsi="Times New Roman"/>
          <w:sz w:val="28"/>
          <w:szCs w:val="28"/>
        </w:rPr>
        <w:instrText xml:space="preserve"> QUOTE </w:instrText>
      </w:r>
      <w:r w:rsidRPr="00250D08">
        <w:pict>
          <v:shape id="_x0000_i1087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52DEC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E52DEC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instrText xml:space="preserve"> </w:instrText>
      </w:r>
      <w:r w:rsidRPr="00250D08">
        <w:rPr>
          <w:rFonts w:ascii="Times New Roman" w:hAnsi="Times New Roman"/>
          <w:sz w:val="28"/>
          <w:szCs w:val="28"/>
        </w:rPr>
        <w:fldChar w:fldCharType="separate"/>
      </w:r>
      <w:r w:rsidRPr="00250D08">
        <w:pict>
          <v:shape id="_x0000_i1088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52DEC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E52DEC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21A40" w:rsidRDefault="00021A40" w:rsidP="004648CE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021A40" w:rsidRDefault="00021A40" w:rsidP="004648CE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г)  </w:t>
      </w:r>
      <w:r w:rsidRPr="00250D08">
        <w:rPr>
          <w:rFonts w:ascii="Times New Roman" w:hAnsi="Times New Roman"/>
          <w:sz w:val="28"/>
          <w:szCs w:val="28"/>
        </w:rPr>
        <w:fldChar w:fldCharType="begin"/>
      </w:r>
      <w:r w:rsidRPr="00250D08">
        <w:rPr>
          <w:rFonts w:ascii="Times New Roman" w:hAnsi="Times New Roman"/>
          <w:sz w:val="28"/>
          <w:szCs w:val="28"/>
        </w:rPr>
        <w:instrText xml:space="preserve"> QUOTE </w:instrText>
      </w:r>
      <w:r w:rsidRPr="00250D08">
        <w:pict>
          <v:shape id="_x0000_i1089" type="#_x0000_t75" style="width:38.2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7793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C77934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-1,8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instrText xml:space="preserve"> </w:instrText>
      </w:r>
      <w:r w:rsidRPr="00250D08">
        <w:rPr>
          <w:rFonts w:ascii="Times New Roman" w:hAnsi="Times New Roman"/>
          <w:sz w:val="28"/>
          <w:szCs w:val="28"/>
        </w:rPr>
        <w:fldChar w:fldCharType="separate"/>
      </w:r>
      <w:r w:rsidRPr="00250D08">
        <w:pict>
          <v:shape id="_x0000_i1090" type="#_x0000_t75" style="width:38.2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7793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C77934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-1,8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 =                               31,8</w:t>
      </w:r>
    </w:p>
    <w:p w:rsidR="00021A40" w:rsidRDefault="00021A40" w:rsidP="004648CE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Ключове  слово   -   Музика </w:t>
      </w:r>
    </w:p>
    <w:p w:rsidR="00021A40" w:rsidRDefault="00021A40" w:rsidP="004648CE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1,1    -    к                                    15</w:t>
      </w:r>
      <w:r w:rsidRPr="00250D08">
        <w:rPr>
          <w:rFonts w:ascii="Times New Roman" w:hAnsi="Times New Roman"/>
          <w:sz w:val="28"/>
          <w:szCs w:val="28"/>
        </w:rPr>
        <w:fldChar w:fldCharType="begin"/>
      </w:r>
      <w:r w:rsidRPr="00250D08">
        <w:rPr>
          <w:rFonts w:ascii="Times New Roman" w:hAnsi="Times New Roman"/>
          <w:sz w:val="28"/>
          <w:szCs w:val="28"/>
        </w:rPr>
        <w:instrText xml:space="preserve"> QUOTE </w:instrText>
      </w:r>
      <w:r w:rsidRPr="00250D08">
        <w:pict>
          <v:shape id="_x0000_i1091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53FBC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453FBC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instrText xml:space="preserve"> </w:instrText>
      </w:r>
      <w:r w:rsidRPr="00250D08">
        <w:rPr>
          <w:rFonts w:ascii="Times New Roman" w:hAnsi="Times New Roman"/>
          <w:sz w:val="28"/>
          <w:szCs w:val="28"/>
        </w:rPr>
        <w:fldChar w:fldCharType="separate"/>
      </w:r>
      <w:r w:rsidRPr="00250D08">
        <w:pict>
          <v:shape id="_x0000_i1092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53FBC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453FBC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  -     у</w:t>
      </w:r>
    </w:p>
    <w:p w:rsidR="00021A40" w:rsidRDefault="00021A40" w:rsidP="004648CE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250D08">
        <w:rPr>
          <w:rFonts w:ascii="Times New Roman" w:hAnsi="Times New Roman"/>
          <w:sz w:val="28"/>
          <w:szCs w:val="28"/>
        </w:rPr>
        <w:fldChar w:fldCharType="begin"/>
      </w:r>
      <w:r w:rsidRPr="00250D08">
        <w:rPr>
          <w:rFonts w:ascii="Times New Roman" w:hAnsi="Times New Roman"/>
          <w:sz w:val="28"/>
          <w:szCs w:val="28"/>
        </w:rPr>
        <w:instrText xml:space="preserve"> QUOTE </w:instrText>
      </w:r>
      <w:r w:rsidRPr="00250D08">
        <w:pict>
          <v:shape id="_x0000_i1093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A0EFE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DA0EFE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instrText xml:space="preserve"> </w:instrText>
      </w:r>
      <w:r w:rsidRPr="00250D08">
        <w:rPr>
          <w:rFonts w:ascii="Times New Roman" w:hAnsi="Times New Roman"/>
          <w:sz w:val="28"/>
          <w:szCs w:val="28"/>
        </w:rPr>
        <w:fldChar w:fldCharType="separate"/>
      </w:r>
      <w:r w:rsidRPr="00250D08">
        <w:pict>
          <v:shape id="_x0000_i1094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C4AE0&quot;/&gt;&lt;wsp:rsid wsp:val=&quot;00001533&quot;/&gt;&lt;wsp:rsid wsp:val=&quot;000845EA&quot;/&gt;&lt;wsp:rsid wsp:val=&quot;000D4AF6&quot;/&gt;&lt;wsp:rsid wsp:val=&quot;00100184&quot;/&gt;&lt;wsp:rsid wsp:val=&quot;001347FB&quot;/&gt;&lt;wsp:rsid wsp:val=&quot;00162658&quot;/&gt;&lt;wsp:rsid wsp:val=&quot;0019227B&quot;/&gt;&lt;wsp:rsid wsp:val=&quot;0019624C&quot;/&gt;&lt;wsp:rsid wsp:val=&quot;001A5DD5&quot;/&gt;&lt;wsp:rsid wsp:val=&quot;001B6745&quot;/&gt;&lt;wsp:rsid wsp:val=&quot;001B69C0&quot;/&gt;&lt;wsp:rsid wsp:val=&quot;001F3121&quot;/&gt;&lt;wsp:rsid wsp:val=&quot;00221F20&quot;/&gt;&lt;wsp:rsid wsp:val=&quot;0023431F&quot;/&gt;&lt;wsp:rsid wsp:val=&quot;00250D08&quot;/&gt;&lt;wsp:rsid wsp:val=&quot;0028374F&quot;/&gt;&lt;wsp:rsid wsp:val=&quot;002974A9&quot;/&gt;&lt;wsp:rsid wsp:val=&quot;002B1742&quot;/&gt;&lt;wsp:rsid wsp:val=&quot;002C1FB1&quot;/&gt;&lt;wsp:rsid wsp:val=&quot;002C6FB9&quot;/&gt;&lt;wsp:rsid wsp:val=&quot;00307CFA&quot;/&gt;&lt;wsp:rsid wsp:val=&quot;00311C0F&quot;/&gt;&lt;wsp:rsid wsp:val=&quot;0033452E&quot;/&gt;&lt;wsp:rsid wsp:val=&quot;00336060&quot;/&gt;&lt;wsp:rsid wsp:val=&quot;00353BE8&quot;/&gt;&lt;wsp:rsid wsp:val=&quot;00394064&quot;/&gt;&lt;wsp:rsid wsp:val=&quot;00402BCF&quot;/&gt;&lt;wsp:rsid wsp:val=&quot;00446EEE&quot;/&gt;&lt;wsp:rsid wsp:val=&quot;004648CE&quot;/&gt;&lt;wsp:rsid wsp:val=&quot;004E13B9&quot;/&gt;&lt;wsp:rsid wsp:val=&quot;004F320F&quot;/&gt;&lt;wsp:rsid wsp:val=&quot;0059721B&quot;/&gt;&lt;wsp:rsid wsp:val=&quot;005A0B00&quot;/&gt;&lt;wsp:rsid wsp:val=&quot;005C1DFC&quot;/&gt;&lt;wsp:rsid wsp:val=&quot;005F7E2A&quot;/&gt;&lt;wsp:rsid wsp:val=&quot;00626D0E&quot;/&gt;&lt;wsp:rsid wsp:val=&quot;00642694&quot;/&gt;&lt;wsp:rsid wsp:val=&quot;006C0E44&quot;/&gt;&lt;wsp:rsid wsp:val=&quot;006F206A&quot;/&gt;&lt;wsp:rsid wsp:val=&quot;007148C5&quot;/&gt;&lt;wsp:rsid wsp:val=&quot;0079758A&quot;/&gt;&lt;wsp:rsid wsp:val=&quot;007B5E33&quot;/&gt;&lt;wsp:rsid wsp:val=&quot;007C65EA&quot;/&gt;&lt;wsp:rsid wsp:val=&quot;007D5858&quot;/&gt;&lt;wsp:rsid wsp:val=&quot;008031D2&quot;/&gt;&lt;wsp:rsid wsp:val=&quot;00835BD3&quot;/&gt;&lt;wsp:rsid wsp:val=&quot;00853665&quot;/&gt;&lt;wsp:rsid wsp:val=&quot;008E4E97&quot;/&gt;&lt;wsp:rsid wsp:val=&quot;008E764A&quot;/&gt;&lt;wsp:rsid wsp:val=&quot;00910973&quot;/&gt;&lt;wsp:rsid wsp:val=&quot;00976EC3&quot;/&gt;&lt;wsp:rsid wsp:val=&quot;009B50E3&quot;/&gt;&lt;wsp:rsid wsp:val=&quot;00A44817&quot;/&gt;&lt;wsp:rsid wsp:val=&quot;00A46A7E&quot;/&gt;&lt;wsp:rsid wsp:val=&quot;00A53CDF&quot;/&gt;&lt;wsp:rsid wsp:val=&quot;00A549F6&quot;/&gt;&lt;wsp:rsid wsp:val=&quot;00A61E44&quot;/&gt;&lt;wsp:rsid wsp:val=&quot;00A833AA&quot;/&gt;&lt;wsp:rsid wsp:val=&quot;00AA7063&quot;/&gt;&lt;wsp:rsid wsp:val=&quot;00AC0786&quot;/&gt;&lt;wsp:rsid wsp:val=&quot;00AF081A&quot;/&gt;&lt;wsp:rsid wsp:val=&quot;00B105B1&quot;/&gt;&lt;wsp:rsid wsp:val=&quot;00B1629B&quot;/&gt;&lt;wsp:rsid wsp:val=&quot;00B37DD4&quot;/&gt;&lt;wsp:rsid wsp:val=&quot;00B638BB&quot;/&gt;&lt;wsp:rsid wsp:val=&quot;00B72971&quot;/&gt;&lt;wsp:rsid wsp:val=&quot;00B8767C&quot;/&gt;&lt;wsp:rsid wsp:val=&quot;00BA4C37&quot;/&gt;&lt;wsp:rsid wsp:val=&quot;00C663F1&quot;/&gt;&lt;wsp:rsid wsp:val=&quot;00C71DB4&quot;/&gt;&lt;wsp:rsid wsp:val=&quot;00C926BA&quot;/&gt;&lt;wsp:rsid wsp:val=&quot;00C92706&quot;/&gt;&lt;wsp:rsid wsp:val=&quot;00D10038&quot;/&gt;&lt;wsp:rsid wsp:val=&quot;00D2001A&quot;/&gt;&lt;wsp:rsid wsp:val=&quot;00D3379D&quot;/&gt;&lt;wsp:rsid wsp:val=&quot;00D43F4D&quot;/&gt;&lt;wsp:rsid wsp:val=&quot;00D44923&quot;/&gt;&lt;wsp:rsid wsp:val=&quot;00D57B1D&quot;/&gt;&lt;wsp:rsid wsp:val=&quot;00D91FA3&quot;/&gt;&lt;wsp:rsid wsp:val=&quot;00DA0EFE&quot;/&gt;&lt;wsp:rsid wsp:val=&quot;00DD2ECB&quot;/&gt;&lt;wsp:rsid wsp:val=&quot;00DE0987&quot;/&gt;&lt;wsp:rsid wsp:val=&quot;00DE6EA1&quot;/&gt;&lt;wsp:rsid wsp:val=&quot;00E11512&quot;/&gt;&lt;wsp:rsid wsp:val=&quot;00E414F7&quot;/&gt;&lt;wsp:rsid wsp:val=&quot;00EC4AE0&quot;/&gt;&lt;wsp:rsid wsp:val=&quot;00EC5E9A&quot;/&gt;&lt;wsp:rsid wsp:val=&quot;00EE0341&quot;/&gt;&lt;wsp:rsid wsp:val=&quot;00EE798A&quot;/&gt;&lt;wsp:rsid wsp:val=&quot;00F1023E&quot;/&gt;&lt;wsp:rsid wsp:val=&quot;00F17D15&quot;/&gt;&lt;wsp:rsid wsp:val=&quot;00F227EE&quot;/&gt;&lt;wsp:rsid wsp:val=&quot;00F40EE1&quot;/&gt;&lt;wsp:rsid wsp:val=&quot;00F64F88&quot;/&gt;&lt;wsp:rsid wsp:val=&quot;00F8132D&quot;/&gt;&lt;wsp:rsid wsp:val=&quot;00FE1565&quot;/&gt;&lt;wsp:rsid wsp:val=&quot;00FF26F0&quot;/&gt;&lt;/wsp:rsids&gt;&lt;/w:docPr&gt;&lt;w:body&gt;&lt;w:p wsp:rsidR=&quot;00000000&quot; wsp:rsidRDefault=&quot;00DA0EFE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" o:title="" chromakey="white"/>
          </v:shape>
        </w:pict>
      </w:r>
      <w:r w:rsidRPr="00250D0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    -    м                                    69     -    и</w:t>
      </w:r>
    </w:p>
    <w:p w:rsidR="00021A40" w:rsidRDefault="00021A40" w:rsidP="004648CE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1,6    -    а                                     31,8   -   з </w:t>
      </w:r>
    </w:p>
    <w:p w:rsidR="00021A40" w:rsidRDefault="00021A40" w:rsidP="004648CE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021A40" w:rsidRDefault="00021A40" w:rsidP="00C92706">
      <w:pPr>
        <w:pStyle w:val="ListParagraph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Сторінка музична</w:t>
      </w:r>
    </w:p>
    <w:p w:rsidR="00021A40" w:rsidRDefault="00021A40" w:rsidP="00C92706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Слово вчителя. </w:t>
      </w:r>
      <w:r>
        <w:rPr>
          <w:rFonts w:ascii="Times New Roman" w:hAnsi="Times New Roman"/>
          <w:sz w:val="28"/>
          <w:szCs w:val="28"/>
        </w:rPr>
        <w:t xml:space="preserve">   Яке ж відношення  має музика до пропорції?   На це питання нам дасть відповідь композитор Сильвестр Ревуельтас.</w:t>
      </w:r>
    </w:p>
    <w:p w:rsidR="00021A40" w:rsidRDefault="00021A40" w:rsidP="00353BE8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Стародавні греки називали вчення про відношення і пропорції музикою, яку вважали галуззю математики.  Вони знали, що слабше натягнута струна дає нижчий («товстіший»)  звук, а тугіше натягнута струна – вищий звук. Але в кожному струнному інструменті є не одна, а кілька струн. Щоб усі струни під час гри звучали «узгоджено», приємно для слуху людини, їхні довжини (а за однакових довжин – товщини) повинні перебувати у</w:t>
      </w:r>
      <w:r w:rsidRPr="00353BE8">
        <w:rPr>
          <w:rFonts w:ascii="Times New Roman" w:hAnsi="Times New Roman"/>
          <w:sz w:val="28"/>
          <w:szCs w:val="28"/>
        </w:rPr>
        <w:t xml:space="preserve"> певному відношенні.</w:t>
      </w:r>
      <w:r>
        <w:rPr>
          <w:rFonts w:ascii="Times New Roman" w:hAnsi="Times New Roman"/>
          <w:sz w:val="28"/>
          <w:szCs w:val="28"/>
        </w:rPr>
        <w:t xml:space="preserve">  Тому вчення про відношення і пропорції стародавні греки  називали музикою.</w:t>
      </w:r>
      <w:r w:rsidRPr="00353BE8">
        <w:rPr>
          <w:rFonts w:ascii="Times New Roman" w:hAnsi="Times New Roman"/>
          <w:sz w:val="28"/>
          <w:szCs w:val="28"/>
        </w:rPr>
        <w:t xml:space="preserve"> </w:t>
      </w:r>
    </w:p>
    <w:p w:rsidR="00021A40" w:rsidRPr="00DD2ECB" w:rsidRDefault="00021A40" w:rsidP="00353BE8">
      <w:pPr>
        <w:pStyle w:val="ListParagraph"/>
        <w:ind w:left="0" w:firstLine="56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Сторінка історична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 </w:t>
      </w:r>
      <w:r>
        <w:rPr>
          <w:rFonts w:ascii="Times New Roman" w:hAnsi="Times New Roman"/>
          <w:sz w:val="28"/>
          <w:szCs w:val="28"/>
          <w:lang w:val="ru-RU"/>
        </w:rPr>
        <w:t>(Слайди 7 – 11).</w:t>
      </w:r>
    </w:p>
    <w:p w:rsidR="00021A40" w:rsidRDefault="00021A40" w:rsidP="00353BE8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Мудрець. </w:t>
      </w:r>
      <w:r>
        <w:rPr>
          <w:rFonts w:ascii="Times New Roman" w:hAnsi="Times New Roman"/>
          <w:sz w:val="28"/>
          <w:szCs w:val="28"/>
        </w:rPr>
        <w:t>У давнину числам приписували магічний зміст.  Приміром, одиниця вважалася символом єдності всього сущого, якимось абсолютом. Двійка відбивала подвійність світу: матерія – дух,  чоловік  -  жінка,  день – ніч. До містичних результатів призводило також застосування запозиченого в математики поняття пропорції (числове співвідношення між частинами одного цілого). І найзагадковіший, найбільш легендарний й найчарівніший серед них  -  золотий переріз, що вплинув також і на сучасне мислення. Суть його в тому, що більша частина відноситься до меншої, як все ціле  -  до більшої.</w:t>
      </w:r>
    </w:p>
    <w:p w:rsidR="00021A40" w:rsidRDefault="00021A40" w:rsidP="00353BE8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Золотий переріз  -  це такий пропорційний розподіл відрізка на нерівні  частини, при якому увесь  відрізок так ставиться до більшої частини, як сама більша частина ставиться до меншої; або, інакше кажучи, менший відрізок так ставиться до більшого, як більший до всього.</w:t>
      </w:r>
    </w:p>
    <w:p w:rsidR="00021A40" w:rsidRDefault="00021A40" w:rsidP="00353BE8">
      <w:pPr>
        <w:pStyle w:val="ListParagraph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E11512">
        <w:rPr>
          <w:rFonts w:ascii="Times New Roman" w:hAnsi="Times New Roman"/>
          <w:i/>
          <w:sz w:val="28"/>
          <w:szCs w:val="28"/>
        </w:rPr>
        <w:t>а : в</w:t>
      </w:r>
      <w:r>
        <w:rPr>
          <w:rFonts w:ascii="Times New Roman" w:hAnsi="Times New Roman"/>
          <w:i/>
          <w:sz w:val="28"/>
          <w:szCs w:val="28"/>
        </w:rPr>
        <w:t xml:space="preserve"> = в : с   </w:t>
      </w:r>
      <w:r>
        <w:rPr>
          <w:rFonts w:ascii="Times New Roman" w:hAnsi="Times New Roman"/>
          <w:sz w:val="28"/>
          <w:szCs w:val="28"/>
        </w:rPr>
        <w:t xml:space="preserve"> або   </w:t>
      </w:r>
      <w:r>
        <w:rPr>
          <w:rFonts w:ascii="Times New Roman" w:hAnsi="Times New Roman"/>
          <w:i/>
          <w:sz w:val="28"/>
          <w:szCs w:val="28"/>
        </w:rPr>
        <w:t>с : в = в : а.</w:t>
      </w:r>
    </w:p>
    <w:p w:rsidR="00021A40" w:rsidRDefault="00021A40" w:rsidP="00353BE8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021A40" w:rsidRPr="008031D2" w:rsidRDefault="00021A40" w:rsidP="00353BE8">
      <w:pPr>
        <w:pStyle w:val="ListParagraph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8031D2">
        <w:rPr>
          <w:rFonts w:ascii="Times New Roman" w:hAnsi="Times New Roman"/>
          <w:i/>
          <w:sz w:val="28"/>
          <w:szCs w:val="28"/>
        </w:rPr>
        <w:t xml:space="preserve">                                                    с</w:t>
      </w:r>
    </w:p>
    <w:p w:rsidR="00021A40" w:rsidRPr="008031D2" w:rsidRDefault="00021A40" w:rsidP="00353BE8">
      <w:pPr>
        <w:pStyle w:val="ListParagraph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021A40" w:rsidRPr="008031D2" w:rsidRDefault="00021A40" w:rsidP="00353BE8">
      <w:pPr>
        <w:pStyle w:val="ListParagraph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021A40" w:rsidRDefault="00021A40" w:rsidP="00353BE8">
      <w:pPr>
        <w:pStyle w:val="ListParagraph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8031D2">
        <w:rPr>
          <w:rFonts w:ascii="Times New Roman" w:hAnsi="Times New Roman"/>
          <w:i/>
          <w:sz w:val="28"/>
          <w:szCs w:val="28"/>
        </w:rPr>
        <w:t xml:space="preserve">            </w:t>
      </w:r>
      <w:r>
        <w:rPr>
          <w:rFonts w:ascii="Times New Roman" w:hAnsi="Times New Roman"/>
          <w:i/>
          <w:sz w:val="28"/>
          <w:szCs w:val="28"/>
        </w:rPr>
        <w:t xml:space="preserve">          </w:t>
      </w:r>
      <w:r w:rsidRPr="008031D2">
        <w:rPr>
          <w:rFonts w:ascii="Times New Roman" w:hAnsi="Times New Roman"/>
          <w:i/>
          <w:sz w:val="28"/>
          <w:szCs w:val="28"/>
        </w:rPr>
        <w:t xml:space="preserve">а                                               </w:t>
      </w:r>
      <w:r>
        <w:rPr>
          <w:rFonts w:ascii="Times New Roman" w:hAnsi="Times New Roman"/>
          <w:i/>
          <w:sz w:val="28"/>
          <w:szCs w:val="28"/>
        </w:rPr>
        <w:t xml:space="preserve">           </w:t>
      </w:r>
      <w:r w:rsidRPr="008031D2">
        <w:rPr>
          <w:rFonts w:ascii="Times New Roman" w:hAnsi="Times New Roman"/>
          <w:i/>
          <w:sz w:val="28"/>
          <w:szCs w:val="28"/>
        </w:rPr>
        <w:t xml:space="preserve"> в  </w:t>
      </w:r>
    </w:p>
    <w:p w:rsidR="00021A40" w:rsidRDefault="00021A40" w:rsidP="00353BE8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021A40" w:rsidRDefault="00021A40" w:rsidP="00353BE8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 грубому,  побутовому варіанті пропорція  золотого перерізу  -  це приблизно    8 : 5,  а ще точніше   -    13 : 8.  Математиками підраховано більш точно:  десяткове розкладання числа  «фі»  (числа золотого перерізу)  має  вигляд   1,61803398…</w:t>
      </w:r>
    </w:p>
    <w:p w:rsidR="00021A40" w:rsidRDefault="00021A40" w:rsidP="00353BE8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Історикознавець. </w:t>
      </w:r>
      <w:r>
        <w:rPr>
          <w:rFonts w:ascii="Times New Roman" w:hAnsi="Times New Roman"/>
          <w:sz w:val="28"/>
          <w:szCs w:val="28"/>
        </w:rPr>
        <w:t xml:space="preserve"> Прийнято вважати, що поняття про золотий  переріз  увів у науковий побут Піфагор, давньогрецький філософ і математик               (</w:t>
      </w:r>
      <w:r>
        <w:rPr>
          <w:rFonts w:ascii="Times New Roman" w:hAnsi="Times New Roman"/>
          <w:sz w:val="28"/>
          <w:szCs w:val="28"/>
          <w:lang w:val="en-US"/>
        </w:rPr>
        <w:t>V</w:t>
      </w:r>
      <w:r w:rsidRPr="00D57B1D">
        <w:rPr>
          <w:rFonts w:ascii="Times New Roman" w:hAnsi="Times New Roman"/>
          <w:sz w:val="28"/>
          <w:szCs w:val="28"/>
          <w:lang w:val="ru-RU"/>
        </w:rPr>
        <w:t xml:space="preserve">І в. </w:t>
      </w:r>
      <w:r>
        <w:rPr>
          <w:rFonts w:ascii="Times New Roman" w:hAnsi="Times New Roman"/>
          <w:sz w:val="28"/>
          <w:szCs w:val="28"/>
          <w:lang w:val="ru-RU"/>
        </w:rPr>
        <w:t xml:space="preserve">до н. е.).  Є </w:t>
      </w:r>
      <w:r w:rsidRPr="00162658">
        <w:rPr>
          <w:rFonts w:ascii="Times New Roman" w:hAnsi="Times New Roman"/>
          <w:sz w:val="28"/>
          <w:szCs w:val="28"/>
        </w:rPr>
        <w:t>припущення</w:t>
      </w:r>
      <w:r>
        <w:rPr>
          <w:rFonts w:ascii="Times New Roman" w:hAnsi="Times New Roman"/>
          <w:sz w:val="28"/>
          <w:szCs w:val="28"/>
        </w:rPr>
        <w:t xml:space="preserve">,  що  Піфагор  своє  знання золотого  перерізу запозичив у єгиптян і вавилонян. І дійсно, пропорції піраміди Хеопса, храмів, барельєфів, предметів  побуту і прикрас із гробниці Тутанхамона свідчать, що єгипетські майстри користувалися співвідношеннями золотого перерізу при  їхньому створенні. </w:t>
      </w:r>
    </w:p>
    <w:p w:rsidR="00021A40" w:rsidRPr="00C61B59" w:rsidRDefault="00021A40" w:rsidP="00353BE8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105B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Де ж застосовується «золота пропорція»?   «Золотий переріз»  визнано за один з канонів краси, його називають душею гармонії.  Антична архітектура  -   піраміда Хеопса,  відомий  всьому світу Колізей, найбільший за розмірами купольний храм того часу -  Пантеон.  Символом гармонії, архітектурної завершеності є храм Софії   Київської.  Велика  піраміда  Гізи,  штаб-квартира  ООН у Нью-Йорку  та Собор  Паризької  Богоматері,  -  в усіх  них  є  це  співвідношення.  Фактично,  грецький  Парфенон  -  це  ода  цій  пропорції.</w:t>
      </w:r>
      <w:r w:rsidRPr="00C61B59">
        <w:rPr>
          <w:rFonts w:ascii="Times New Roman" w:hAnsi="Times New Roman"/>
          <w:sz w:val="28"/>
          <w:szCs w:val="28"/>
        </w:rPr>
        <w:t xml:space="preserve"> </w:t>
      </w:r>
    </w:p>
    <w:p w:rsidR="00021A40" w:rsidRPr="00DD2ECB" w:rsidRDefault="00021A40" w:rsidP="00353BE8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 xml:space="preserve">Мистецтвознавець. </w:t>
      </w:r>
      <w:r>
        <w:rPr>
          <w:rFonts w:ascii="Times New Roman" w:hAnsi="Times New Roman"/>
          <w:sz w:val="28"/>
          <w:szCs w:val="28"/>
        </w:rPr>
        <w:t xml:space="preserve"> Впродовж століть досконале вираження краси та людської мудрості в образотворчому мистецтві (за винятком деяких сучасних тенденцій) ніколи не відхилялося від правила золотого перерізу.  Деякі художники епохи Відродження включали золотий переріз у свої твори, зокрема Леонардо да Вінчі, що використав цю  пропорцію у своїх  знаменитих роботах, таких як «Таємна вечеря»  та  «Вітрувіанська  людина».</w:t>
      </w:r>
      <w:r>
        <w:rPr>
          <w:rFonts w:ascii="Times New Roman" w:hAnsi="Times New Roman"/>
          <w:sz w:val="28"/>
          <w:szCs w:val="28"/>
          <w:lang w:val="ru-RU"/>
        </w:rPr>
        <w:t xml:space="preserve"> (Слайди 12, 13)</w:t>
      </w:r>
    </w:p>
    <w:p w:rsidR="00021A40" w:rsidRDefault="00021A40" w:rsidP="00353BE8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 xml:space="preserve">Венера Мілоська.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Шедевр античного мистецтва. (Слайд 14)</w:t>
      </w:r>
    </w:p>
    <w:p w:rsidR="00021A40" w:rsidRDefault="00021A40" w:rsidP="001F3121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Відношення між відстанню від голови до стоп і від пупа до стоп, відношення довжини голови до відстані  між очима і підборіддям,  відношення відстані від носа до підборіддя до відстані між губами і підборіддям дорівнює золотому числу φ(1,618). Чим більше  обличчя відповідає цим пропорціям, тим більш гармонійним воно здається.</w:t>
      </w:r>
    </w:p>
    <w:p w:rsidR="00021A40" w:rsidRPr="00DD2ECB" w:rsidRDefault="00021A40" w:rsidP="00307CFA">
      <w:pPr>
        <w:pStyle w:val="ListParagraph"/>
        <w:ind w:left="0" w:firstLine="56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Сторінка наукова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(Слайд 15)</w:t>
      </w:r>
    </w:p>
    <w:p w:rsidR="00021A40" w:rsidRDefault="00021A40" w:rsidP="00307CFA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Науковець. </w:t>
      </w:r>
      <w:r>
        <w:rPr>
          <w:rFonts w:ascii="Times New Roman" w:hAnsi="Times New Roman"/>
          <w:sz w:val="28"/>
          <w:szCs w:val="28"/>
        </w:rPr>
        <w:t xml:space="preserve"> Золотий переріз можна побачити у частинах тіла людини.</w:t>
      </w:r>
    </w:p>
    <w:p w:rsidR="00021A40" w:rsidRDefault="00021A40" w:rsidP="00221F20">
      <w:pPr>
        <w:ind w:left="-284" w:firstLine="426"/>
        <w:jc w:val="center"/>
        <w:rPr>
          <w:rFonts w:ascii="Times New Roman" w:hAnsi="Times New Roman"/>
          <w:sz w:val="28"/>
          <w:szCs w:val="28"/>
          <w:lang w:val="ru-RU"/>
        </w:rPr>
      </w:pPr>
      <w:r w:rsidRPr="00250D08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1" o:spid="_x0000_i1095" type="#_x0000_t75" style="width:347.25pt;height:250.5pt;visibility:visible">
            <v:imagedata r:id="rId19" o:title=""/>
          </v:shape>
        </w:pict>
      </w:r>
    </w:p>
    <w:p w:rsidR="00021A40" w:rsidRDefault="00021A40" w:rsidP="00307CFA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Відросток цикорію робить сильний викид у простір, зупиняється, випускає листок, але вже коротший від першого, знову робить викид у простір, але вже меншої сили, випускає листок ще меншого розміру й знову викид. Якщо перший викид прийняти за 100 одиниць, то другий рівний 62 одиницям.     Третій  -  38,  четвертий  -  24  і  т.  д.</w:t>
      </w:r>
    </w:p>
    <w:p w:rsidR="00021A40" w:rsidRPr="00DD2ECB" w:rsidRDefault="00021A40" w:rsidP="000845EA">
      <w:pPr>
        <w:pStyle w:val="ListParagraph"/>
        <w:ind w:left="0" w:firstLine="56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Слайд 16</w:t>
      </w:r>
    </w:p>
    <w:p w:rsidR="00021A40" w:rsidRDefault="00021A40" w:rsidP="000845EA">
      <w:pPr>
        <w:pStyle w:val="ListParagraph"/>
        <w:ind w:left="0" w:firstLine="567"/>
        <w:jc w:val="center"/>
        <w:rPr>
          <w:rFonts w:ascii="Times New Roman" w:hAnsi="Times New Roman"/>
          <w:sz w:val="28"/>
          <w:szCs w:val="28"/>
        </w:rPr>
      </w:pPr>
      <w:r w:rsidRPr="00250D08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2" o:spid="_x0000_i1096" type="#_x0000_t75" style="width:353.25pt;height:90.75pt;visibility:visible">
            <v:imagedata r:id="rId20" o:title=""/>
          </v:shape>
        </w:pict>
      </w:r>
    </w:p>
    <w:p w:rsidR="00021A40" w:rsidRDefault="00021A40" w:rsidP="000845EA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ящірці живородній з першого погляду вловлюються приємні для нашого ока пропорції  -  довжина її хвоста так відноситься до довжини іншого тіла, як   62  до  38.</w:t>
      </w:r>
    </w:p>
    <w:p w:rsidR="00021A40" w:rsidRDefault="00021A40" w:rsidP="000845EA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Вчитель.  </w:t>
      </w:r>
      <w:r>
        <w:rPr>
          <w:rFonts w:ascii="Times New Roman" w:hAnsi="Times New Roman"/>
          <w:sz w:val="28"/>
          <w:szCs w:val="28"/>
        </w:rPr>
        <w:t>Пропоную вам виготовити «золотий циркуль»  -  прилад для вимірювання золотої пропорції відомий з часів античності.  Він допоможе знайти математичну гармонію в предметах, що нас оточують.</w:t>
      </w:r>
    </w:p>
    <w:p w:rsidR="00021A40" w:rsidRDefault="00021A40" w:rsidP="00A44817">
      <w:pPr>
        <w:pStyle w:val="ListParagraph"/>
        <w:ind w:left="0" w:firstLine="567"/>
        <w:jc w:val="center"/>
        <w:rPr>
          <w:rFonts w:ascii="Times New Roman" w:hAnsi="Times New Roman"/>
          <w:i/>
          <w:sz w:val="28"/>
          <w:szCs w:val="28"/>
        </w:rPr>
      </w:pPr>
    </w:p>
    <w:p w:rsidR="00021A40" w:rsidRDefault="00021A40" w:rsidP="00A44817">
      <w:pPr>
        <w:pStyle w:val="ListParagraph"/>
        <w:ind w:left="0" w:firstLine="567"/>
        <w:jc w:val="center"/>
        <w:rPr>
          <w:rFonts w:ascii="Times New Roman" w:hAnsi="Times New Roman"/>
          <w:i/>
          <w:sz w:val="28"/>
          <w:szCs w:val="28"/>
        </w:rPr>
      </w:pPr>
    </w:p>
    <w:p w:rsidR="00021A40" w:rsidRPr="00DD2ECB" w:rsidRDefault="00021A40" w:rsidP="00A44817">
      <w:pPr>
        <w:pStyle w:val="ListParagraph"/>
        <w:ind w:left="0" w:firstLine="567"/>
        <w:jc w:val="center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</w:rPr>
        <w:t>Античний циркуль золотого перерізу</w:t>
      </w:r>
      <w:r>
        <w:rPr>
          <w:rFonts w:ascii="Times New Roman" w:hAnsi="Times New Roman"/>
          <w:i/>
          <w:sz w:val="28"/>
          <w:szCs w:val="28"/>
          <w:lang w:val="ru-RU"/>
        </w:rPr>
        <w:t xml:space="preserve"> (</w:t>
      </w:r>
      <w:r w:rsidRPr="00DD2ECB">
        <w:rPr>
          <w:rFonts w:ascii="Times New Roman" w:hAnsi="Times New Roman"/>
          <w:sz w:val="28"/>
          <w:szCs w:val="28"/>
          <w:lang w:val="ru-RU"/>
        </w:rPr>
        <w:t>Слайд 17</w:t>
      </w:r>
      <w:r>
        <w:rPr>
          <w:rFonts w:ascii="Times New Roman" w:hAnsi="Times New Roman"/>
          <w:i/>
          <w:sz w:val="28"/>
          <w:szCs w:val="28"/>
          <w:lang w:val="ru-RU"/>
        </w:rPr>
        <w:t>)</w:t>
      </w:r>
    </w:p>
    <w:p w:rsidR="00021A40" w:rsidRDefault="00021A40" w:rsidP="00A44817">
      <w:pPr>
        <w:pStyle w:val="ListParagraph"/>
        <w:ind w:left="0" w:firstLine="567"/>
        <w:jc w:val="center"/>
        <w:rPr>
          <w:rFonts w:ascii="Times New Roman" w:hAnsi="Times New Roman"/>
          <w:sz w:val="28"/>
          <w:szCs w:val="28"/>
        </w:rPr>
      </w:pPr>
      <w:r w:rsidRPr="00250D08">
        <w:rPr>
          <w:rFonts w:ascii="Times New Roman" w:hAnsi="Times New Roman"/>
          <w:i/>
          <w:noProof/>
          <w:sz w:val="28"/>
          <w:szCs w:val="28"/>
          <w:lang w:val="ru-RU" w:eastAsia="ru-RU"/>
        </w:rPr>
        <w:pict>
          <v:shape id="Рисунок 3" o:spid="_x0000_i1097" type="#_x0000_t75" style="width:421.5pt;height:114.75pt;visibility:visible">
            <v:imagedata r:id="rId21" o:title=""/>
          </v:shape>
        </w:pict>
      </w:r>
    </w:p>
    <w:p w:rsidR="00021A40" w:rsidRDefault="00021A40" w:rsidP="00A44817">
      <w:pPr>
        <w:pStyle w:val="ListParagraph"/>
        <w:ind w:left="0" w:firstLine="567"/>
        <w:jc w:val="center"/>
        <w:rPr>
          <w:rFonts w:ascii="Times New Roman" w:hAnsi="Times New Roman"/>
          <w:sz w:val="28"/>
          <w:szCs w:val="28"/>
        </w:rPr>
      </w:pPr>
    </w:p>
    <w:p w:rsidR="00021A40" w:rsidRPr="00DD2ECB" w:rsidRDefault="00021A40" w:rsidP="00A44817">
      <w:pPr>
        <w:pStyle w:val="ListParagraph"/>
        <w:ind w:left="0" w:firstLine="56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Сторінка підсумкова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(Слайд 18)</w:t>
      </w:r>
    </w:p>
    <w:p w:rsidR="00021A40" w:rsidRDefault="00021A40" w:rsidP="00A44817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 w:rsidRPr="00A44817">
        <w:rPr>
          <w:rFonts w:ascii="Times New Roman" w:hAnsi="Times New Roman"/>
          <w:sz w:val="28"/>
          <w:szCs w:val="28"/>
          <w:lang w:val="ru-RU"/>
        </w:rPr>
        <w:t xml:space="preserve">ІІ.  </w:t>
      </w:r>
      <w:r w:rsidRPr="000D4AF6">
        <w:rPr>
          <w:rFonts w:ascii="Times New Roman" w:hAnsi="Times New Roman"/>
          <w:sz w:val="28"/>
          <w:szCs w:val="28"/>
        </w:rPr>
        <w:t>Повідомлення</w:t>
      </w:r>
      <w:r w:rsidRPr="00A44817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A44817">
        <w:rPr>
          <w:rFonts w:ascii="Times New Roman" w:hAnsi="Times New Roman"/>
          <w:sz w:val="28"/>
          <w:szCs w:val="28"/>
        </w:rPr>
        <w:t>домашнього</w:t>
      </w:r>
      <w:r w:rsidRPr="00A4481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завдання.</w:t>
      </w:r>
    </w:p>
    <w:p w:rsidR="00021A40" w:rsidRDefault="00021A40" w:rsidP="00A44817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Повторити  § 2</w:t>
      </w:r>
      <w:r>
        <w:rPr>
          <w:rFonts w:ascii="Times New Roman" w:hAnsi="Times New Roman"/>
          <w:sz w:val="28"/>
          <w:szCs w:val="28"/>
          <w:lang w:val="ru-RU"/>
        </w:rPr>
        <w:t>0</w:t>
      </w:r>
      <w:r>
        <w:rPr>
          <w:rFonts w:ascii="Times New Roman" w:hAnsi="Times New Roman"/>
          <w:sz w:val="28"/>
          <w:szCs w:val="28"/>
        </w:rPr>
        <w:t>.  № 6</w:t>
      </w:r>
      <w:r>
        <w:rPr>
          <w:rFonts w:ascii="Times New Roman" w:hAnsi="Times New Roman"/>
          <w:sz w:val="28"/>
          <w:szCs w:val="28"/>
          <w:lang w:val="ru-RU"/>
        </w:rPr>
        <w:t>73</w:t>
      </w:r>
      <w:r>
        <w:rPr>
          <w:rFonts w:ascii="Times New Roman" w:hAnsi="Times New Roman"/>
          <w:sz w:val="28"/>
          <w:szCs w:val="28"/>
        </w:rPr>
        <w:t xml:space="preserve">,  </w:t>
      </w:r>
      <w:r>
        <w:rPr>
          <w:rFonts w:ascii="Times New Roman" w:hAnsi="Times New Roman"/>
          <w:sz w:val="28"/>
          <w:szCs w:val="28"/>
          <w:lang w:val="ru-RU"/>
        </w:rPr>
        <w:t>672</w:t>
      </w:r>
      <w:r>
        <w:rPr>
          <w:rFonts w:ascii="Times New Roman" w:hAnsi="Times New Roman"/>
          <w:sz w:val="28"/>
          <w:szCs w:val="28"/>
        </w:rPr>
        <w:t>,  виготовити золотий циркуль.</w:t>
      </w:r>
    </w:p>
    <w:p w:rsidR="00021A40" w:rsidRDefault="00021A40" w:rsidP="00A44817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021A40" w:rsidRDefault="00021A40" w:rsidP="00A44817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 w:rsidRPr="00A44817">
        <w:rPr>
          <w:rFonts w:ascii="Times New Roman" w:hAnsi="Times New Roman"/>
          <w:sz w:val="28"/>
          <w:szCs w:val="28"/>
          <w:lang w:val="ru-RU"/>
        </w:rPr>
        <w:t>ІІ</w:t>
      </w:r>
      <w:r>
        <w:rPr>
          <w:rFonts w:ascii="Times New Roman" w:hAnsi="Times New Roman"/>
          <w:sz w:val="28"/>
          <w:szCs w:val="28"/>
          <w:lang w:val="ru-RU"/>
        </w:rPr>
        <w:t>І</w:t>
      </w:r>
      <w:r w:rsidRPr="00A44817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 xml:space="preserve">  Підсумок  уроку.</w:t>
      </w:r>
    </w:p>
    <w:p w:rsidR="00021A40" w:rsidRDefault="00021A40" w:rsidP="00DE6EA1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Де</w:t>
      </w:r>
      <w:r w:rsidRPr="00DE6EA1">
        <w:rPr>
          <w:rFonts w:ascii="Times New Roman" w:hAnsi="Times New Roman"/>
          <w:sz w:val="28"/>
          <w:szCs w:val="28"/>
        </w:rPr>
        <w:t xml:space="preserve"> використовують</w:t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DE6EA1">
        <w:rPr>
          <w:rFonts w:ascii="Times New Roman" w:hAnsi="Times New Roman"/>
          <w:sz w:val="28"/>
          <w:szCs w:val="28"/>
        </w:rPr>
        <w:t>ві</w:t>
      </w:r>
      <w:r>
        <w:rPr>
          <w:rFonts w:ascii="Times New Roman" w:hAnsi="Times New Roman"/>
          <w:sz w:val="28"/>
          <w:szCs w:val="28"/>
        </w:rPr>
        <w:t>д</w:t>
      </w:r>
      <w:r w:rsidRPr="00DE6EA1">
        <w:rPr>
          <w:rFonts w:ascii="Times New Roman" w:hAnsi="Times New Roman"/>
          <w:sz w:val="28"/>
          <w:szCs w:val="28"/>
        </w:rPr>
        <w:t>ношення</w:t>
      </w:r>
      <w:r>
        <w:rPr>
          <w:rFonts w:ascii="Times New Roman" w:hAnsi="Times New Roman"/>
          <w:sz w:val="28"/>
          <w:szCs w:val="28"/>
        </w:rPr>
        <w:t xml:space="preserve">  і  пропорції?</w:t>
      </w:r>
    </w:p>
    <w:p w:rsidR="00021A40" w:rsidRPr="00A44817" w:rsidRDefault="00021A40" w:rsidP="00DE6EA1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Яка  основна  властивість  пропорції?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44817">
        <w:rPr>
          <w:rFonts w:ascii="Times New Roman" w:hAnsi="Times New Roman"/>
          <w:sz w:val="28"/>
          <w:szCs w:val="28"/>
          <w:lang w:val="ru-RU"/>
        </w:rPr>
        <w:t xml:space="preserve">  </w:t>
      </w:r>
    </w:p>
    <w:sectPr w:rsidR="00021A40" w:rsidRPr="00A44817" w:rsidSect="00835BD3">
      <w:pgSz w:w="11906" w:h="16838"/>
      <w:pgMar w:top="709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F130DF"/>
    <w:multiLevelType w:val="hybridMultilevel"/>
    <w:tmpl w:val="7EC0FBA4"/>
    <w:lvl w:ilvl="0" w:tplc="91B6581C">
      <w:start w:val="1"/>
      <w:numFmt w:val="decimal"/>
      <w:lvlText w:val="%1"/>
      <w:lvlJc w:val="left"/>
      <w:pPr>
        <w:ind w:left="786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">
    <w:nsid w:val="5E2A3129"/>
    <w:multiLevelType w:val="hybridMultilevel"/>
    <w:tmpl w:val="D5B64DA0"/>
    <w:lvl w:ilvl="0" w:tplc="DC3438C2">
      <w:start w:val="1"/>
      <w:numFmt w:val="decimal"/>
      <w:lvlText w:val="%1."/>
      <w:lvlJc w:val="left"/>
      <w:pPr>
        <w:ind w:left="1617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233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305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77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49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21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93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65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377" w:hanging="180"/>
      </w:pPr>
      <w:rPr>
        <w:rFonts w:cs="Times New Roman"/>
      </w:rPr>
    </w:lvl>
  </w:abstractNum>
  <w:abstractNum w:abstractNumId="2">
    <w:nsid w:val="798127F4"/>
    <w:multiLevelType w:val="hybridMultilevel"/>
    <w:tmpl w:val="F9281DBA"/>
    <w:lvl w:ilvl="0" w:tplc="1CDED26C">
      <w:start w:val="1"/>
      <w:numFmt w:val="decimal"/>
      <w:lvlText w:val="%1."/>
      <w:lvlJc w:val="left"/>
      <w:pPr>
        <w:ind w:left="1146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3">
    <w:nsid w:val="7FD27C26"/>
    <w:multiLevelType w:val="hybridMultilevel"/>
    <w:tmpl w:val="062C29F8"/>
    <w:lvl w:ilvl="0" w:tplc="593E048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4AE0"/>
    <w:rsid w:val="00001533"/>
    <w:rsid w:val="00021A40"/>
    <w:rsid w:val="000845EA"/>
    <w:rsid w:val="000D4AF6"/>
    <w:rsid w:val="00100184"/>
    <w:rsid w:val="001347FB"/>
    <w:rsid w:val="00162658"/>
    <w:rsid w:val="0019227B"/>
    <w:rsid w:val="0019624C"/>
    <w:rsid w:val="001A5DD5"/>
    <w:rsid w:val="001B6745"/>
    <w:rsid w:val="001B69C0"/>
    <w:rsid w:val="001F3121"/>
    <w:rsid w:val="00221F20"/>
    <w:rsid w:val="0023431F"/>
    <w:rsid w:val="00250D08"/>
    <w:rsid w:val="0028374F"/>
    <w:rsid w:val="002974A9"/>
    <w:rsid w:val="002B1742"/>
    <w:rsid w:val="002C1FB1"/>
    <w:rsid w:val="002C6FB9"/>
    <w:rsid w:val="00307CFA"/>
    <w:rsid w:val="00311C0F"/>
    <w:rsid w:val="0033452E"/>
    <w:rsid w:val="00336060"/>
    <w:rsid w:val="00353BE8"/>
    <w:rsid w:val="00394064"/>
    <w:rsid w:val="00402BCF"/>
    <w:rsid w:val="00446EEE"/>
    <w:rsid w:val="004648CE"/>
    <w:rsid w:val="004E13B9"/>
    <w:rsid w:val="004F320F"/>
    <w:rsid w:val="0059721B"/>
    <w:rsid w:val="005A0B00"/>
    <w:rsid w:val="005C1DFC"/>
    <w:rsid w:val="005F7E2A"/>
    <w:rsid w:val="00626D0E"/>
    <w:rsid w:val="00642694"/>
    <w:rsid w:val="006C0E44"/>
    <w:rsid w:val="006F206A"/>
    <w:rsid w:val="007148C5"/>
    <w:rsid w:val="0079758A"/>
    <w:rsid w:val="007B5E33"/>
    <w:rsid w:val="007C65EA"/>
    <w:rsid w:val="007D5858"/>
    <w:rsid w:val="008031D2"/>
    <w:rsid w:val="00835BD3"/>
    <w:rsid w:val="00853665"/>
    <w:rsid w:val="008E4E97"/>
    <w:rsid w:val="008E764A"/>
    <w:rsid w:val="00910973"/>
    <w:rsid w:val="00976EC3"/>
    <w:rsid w:val="009B50E3"/>
    <w:rsid w:val="00A44817"/>
    <w:rsid w:val="00A46A7E"/>
    <w:rsid w:val="00A53CDF"/>
    <w:rsid w:val="00A549F6"/>
    <w:rsid w:val="00A61E44"/>
    <w:rsid w:val="00A833AA"/>
    <w:rsid w:val="00AA7063"/>
    <w:rsid w:val="00AC0786"/>
    <w:rsid w:val="00AF081A"/>
    <w:rsid w:val="00B105B1"/>
    <w:rsid w:val="00B1629B"/>
    <w:rsid w:val="00B37DD4"/>
    <w:rsid w:val="00B638BB"/>
    <w:rsid w:val="00B72971"/>
    <w:rsid w:val="00B8767C"/>
    <w:rsid w:val="00BA4C37"/>
    <w:rsid w:val="00C61B59"/>
    <w:rsid w:val="00C663F1"/>
    <w:rsid w:val="00C71DB4"/>
    <w:rsid w:val="00C926BA"/>
    <w:rsid w:val="00C92706"/>
    <w:rsid w:val="00D10038"/>
    <w:rsid w:val="00D2001A"/>
    <w:rsid w:val="00D3379D"/>
    <w:rsid w:val="00D43F4D"/>
    <w:rsid w:val="00D44923"/>
    <w:rsid w:val="00D57B1D"/>
    <w:rsid w:val="00D91FA3"/>
    <w:rsid w:val="00DB32DE"/>
    <w:rsid w:val="00DD2ECB"/>
    <w:rsid w:val="00DE0987"/>
    <w:rsid w:val="00DE6EA1"/>
    <w:rsid w:val="00E11512"/>
    <w:rsid w:val="00E414F7"/>
    <w:rsid w:val="00EC4AE0"/>
    <w:rsid w:val="00EC5E9A"/>
    <w:rsid w:val="00EE0341"/>
    <w:rsid w:val="00EE798A"/>
    <w:rsid w:val="00F1023E"/>
    <w:rsid w:val="00F17D15"/>
    <w:rsid w:val="00F227EE"/>
    <w:rsid w:val="00F40EE1"/>
    <w:rsid w:val="00F64F88"/>
    <w:rsid w:val="00F8132D"/>
    <w:rsid w:val="00FE1565"/>
    <w:rsid w:val="00FF2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E9A"/>
    <w:pPr>
      <w:spacing w:after="200" w:line="276" w:lineRule="auto"/>
    </w:pPr>
    <w:rPr>
      <w:lang w:val="uk-UA" w:eastAsia="uk-U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76EC3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76EC3"/>
    <w:rPr>
      <w:rFonts w:ascii="Cambria" w:hAnsi="Cambria" w:cs="Times New Roman"/>
      <w:b/>
      <w:bCs/>
      <w:color w:val="365F91"/>
      <w:sz w:val="28"/>
      <w:szCs w:val="28"/>
    </w:rPr>
  </w:style>
  <w:style w:type="table" w:styleId="TableGrid">
    <w:name w:val="Table Grid"/>
    <w:basedOn w:val="TableNormal"/>
    <w:uiPriority w:val="99"/>
    <w:rsid w:val="007148C5"/>
    <w:rPr>
      <w:sz w:val="20"/>
      <w:szCs w:val="20"/>
      <w:lang w:val="en-GB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7C6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C65E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46A7E"/>
    <w:rPr>
      <w:rFonts w:cs="Times New Roman"/>
      <w:color w:val="808080"/>
    </w:rPr>
  </w:style>
  <w:style w:type="paragraph" w:styleId="ListParagraph">
    <w:name w:val="List Paragraph"/>
    <w:basedOn w:val="Normal"/>
    <w:uiPriority w:val="99"/>
    <w:qFormat/>
    <w:rsid w:val="0059721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711</TotalTime>
  <Pages>7</Pages>
  <Words>1380</Words>
  <Characters>7870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User</cp:lastModifiedBy>
  <cp:revision>45</cp:revision>
  <dcterms:created xsi:type="dcterms:W3CDTF">2012-12-27T11:39:00Z</dcterms:created>
  <dcterms:modified xsi:type="dcterms:W3CDTF">2013-05-21T09:10:00Z</dcterms:modified>
</cp:coreProperties>
</file>